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7751F" w14:textId="6DEA5DFA" w:rsidR="003627CE" w:rsidRPr="0014704E" w:rsidRDefault="003627CE" w:rsidP="003627CE">
      <w:pPr>
        <w:tabs>
          <w:tab w:val="center" w:pos="4536"/>
          <w:tab w:val="right" w:pos="7938"/>
          <w:tab w:val="right" w:pos="9639"/>
        </w:tabs>
        <w:ind w:right="2"/>
        <w:textAlignment w:val="auto"/>
        <w:rPr>
          <w:rFonts w:ascii="Arial" w:hAnsi="Arial" w:cs="Arial"/>
          <w:b/>
          <w:bCs/>
          <w:sz w:val="24"/>
          <w:szCs w:val="24"/>
          <w:lang w:eastAsia="zh-CN"/>
        </w:rPr>
      </w:pPr>
      <w:bookmarkStart w:id="0" w:name="_Hlk145670493"/>
      <w:r w:rsidRPr="0014704E">
        <w:rPr>
          <w:rFonts w:ascii="Arial" w:hAnsi="Arial" w:cs="Arial"/>
          <w:b/>
          <w:bCs/>
          <w:sz w:val="24"/>
          <w:szCs w:val="24"/>
        </w:rPr>
        <w:t>3GPP TSG RAN WG1 #11</w:t>
      </w:r>
      <w:r>
        <w:rPr>
          <w:rFonts w:ascii="Arial" w:hAnsi="Arial" w:cs="Arial" w:hint="eastAsia"/>
          <w:b/>
          <w:bCs/>
          <w:sz w:val="24"/>
          <w:szCs w:val="24"/>
          <w:lang w:eastAsia="zh-CN"/>
        </w:rPr>
        <w:t>9</w:t>
      </w:r>
      <w:r w:rsidRPr="0014704E">
        <w:rPr>
          <w:rFonts w:ascii="Arial" w:hAnsi="Arial" w:cs="Arial"/>
          <w:b/>
          <w:bCs/>
          <w:sz w:val="24"/>
          <w:szCs w:val="24"/>
        </w:rPr>
        <w:tab/>
      </w:r>
      <w:r w:rsidRPr="0014704E">
        <w:rPr>
          <w:rFonts w:ascii="Arial" w:hAnsi="Arial" w:cs="Arial"/>
          <w:b/>
          <w:bCs/>
          <w:sz w:val="24"/>
          <w:szCs w:val="24"/>
        </w:rPr>
        <w:tab/>
      </w:r>
      <w:r w:rsidRPr="0014704E">
        <w:rPr>
          <w:rFonts w:ascii="Arial" w:hAnsi="Arial" w:cs="Arial"/>
          <w:b/>
          <w:bCs/>
          <w:sz w:val="24"/>
          <w:szCs w:val="24"/>
        </w:rPr>
        <w:tab/>
        <w:t>R1-24</w:t>
      </w:r>
      <w:r>
        <w:rPr>
          <w:rFonts w:ascii="Arial" w:hAnsi="Arial" w:cs="Arial" w:hint="eastAsia"/>
          <w:b/>
          <w:bCs/>
          <w:sz w:val="24"/>
          <w:szCs w:val="24"/>
          <w:lang w:eastAsia="zh-CN"/>
        </w:rPr>
        <w:t>10003</w:t>
      </w:r>
    </w:p>
    <w:bookmarkEnd w:id="0"/>
    <w:p w14:paraId="0764E355" w14:textId="77777777" w:rsidR="003627CE" w:rsidRPr="00DD3B70" w:rsidRDefault="003627CE" w:rsidP="003627CE">
      <w:pPr>
        <w:tabs>
          <w:tab w:val="center" w:pos="4536"/>
          <w:tab w:val="right" w:pos="9072"/>
        </w:tabs>
        <w:textAlignment w:val="auto"/>
        <w:rPr>
          <w:rFonts w:ascii="Arial" w:eastAsia="MS Mincho" w:hAnsi="Arial" w:cs="Arial"/>
          <w:b/>
          <w:bCs/>
          <w:sz w:val="24"/>
          <w:szCs w:val="24"/>
          <w:lang w:eastAsia="ja-JP"/>
        </w:rPr>
      </w:pPr>
      <w:r w:rsidRPr="00DD3B70">
        <w:rPr>
          <w:rFonts w:ascii="Arial" w:eastAsia="MS Mincho" w:hAnsi="Arial" w:cs="Arial"/>
          <w:b/>
          <w:bCs/>
          <w:sz w:val="24"/>
          <w:szCs w:val="24"/>
          <w:lang w:eastAsia="ja-JP"/>
        </w:rPr>
        <w:t xml:space="preserve">Orlando, US, </w:t>
      </w:r>
      <w:r w:rsidRPr="00DD3B70">
        <w:rPr>
          <w:rFonts w:ascii="Arial" w:eastAsia="MS Mincho" w:hAnsi="Arial" w:cs="Arial" w:hint="eastAsia"/>
          <w:b/>
          <w:bCs/>
          <w:sz w:val="24"/>
          <w:szCs w:val="24"/>
          <w:lang w:eastAsia="ja-JP"/>
        </w:rPr>
        <w:t>N</w:t>
      </w:r>
      <w:r w:rsidRPr="00DD3B70">
        <w:rPr>
          <w:rFonts w:ascii="Arial" w:eastAsia="MS Mincho" w:hAnsi="Arial" w:cs="Arial"/>
          <w:b/>
          <w:bCs/>
          <w:sz w:val="24"/>
          <w:szCs w:val="24"/>
          <w:lang w:eastAsia="ja-JP"/>
        </w:rPr>
        <w:t>ovember 18</w:t>
      </w:r>
      <w:r w:rsidRPr="00DD3B70">
        <w:rPr>
          <w:rFonts w:ascii="Arial" w:eastAsia="MS Mincho" w:hAnsi="Arial" w:cs="Arial" w:hint="eastAsia"/>
          <w:b/>
          <w:bCs/>
          <w:sz w:val="24"/>
          <w:szCs w:val="24"/>
          <w:vertAlign w:val="superscript"/>
          <w:lang w:eastAsia="ja-JP"/>
        </w:rPr>
        <w:t>th</w:t>
      </w:r>
      <w:r w:rsidRPr="00DD3B70">
        <w:rPr>
          <w:rFonts w:ascii="Arial" w:eastAsia="MS Mincho" w:hAnsi="Arial" w:cs="Arial"/>
          <w:b/>
          <w:bCs/>
          <w:sz w:val="24"/>
          <w:szCs w:val="24"/>
          <w:lang w:eastAsia="ja-JP"/>
        </w:rPr>
        <w:t xml:space="preserve"> – 22</w:t>
      </w:r>
      <w:r w:rsidRPr="00DD3B70">
        <w:rPr>
          <w:rFonts w:ascii="Arial" w:eastAsia="MS Mincho" w:hAnsi="Arial" w:cs="Arial"/>
          <w:b/>
          <w:bCs/>
          <w:sz w:val="24"/>
          <w:szCs w:val="24"/>
          <w:vertAlign w:val="superscript"/>
          <w:lang w:eastAsia="ja-JP"/>
        </w:rPr>
        <w:t>nd</w:t>
      </w:r>
      <w:r w:rsidRPr="00DD3B70">
        <w:rPr>
          <w:rFonts w:ascii="Arial" w:eastAsia="MS Mincho" w:hAnsi="Arial" w:cs="Arial"/>
          <w:b/>
          <w:bCs/>
          <w:sz w:val="24"/>
          <w:szCs w:val="24"/>
          <w:lang w:eastAsia="ja-JP"/>
        </w:rPr>
        <w:t>, 2024</w:t>
      </w:r>
    </w:p>
    <w:p w14:paraId="28E9F91B" w14:textId="77777777" w:rsidR="00C00B19" w:rsidRPr="003627CE" w:rsidRDefault="00C00B19" w:rsidP="002B17FD">
      <w:pPr>
        <w:pStyle w:val="a0"/>
        <w:tabs>
          <w:tab w:val="right" w:pos="9639"/>
        </w:tabs>
        <w:rPr>
          <w:rFonts w:eastAsiaTheme="minorEastAsia"/>
          <w:bCs/>
          <w:noProof w:val="0"/>
          <w:sz w:val="24"/>
          <w:lang w:eastAsia="zh-CN"/>
        </w:rPr>
      </w:pPr>
    </w:p>
    <w:p w14:paraId="39F8AE55" w14:textId="78BEFC2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2.</w:t>
      </w:r>
      <w:r w:rsidR="00B4283E">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1F121C49"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B4283E" w:rsidRPr="00B4283E">
        <w:rPr>
          <w:rFonts w:ascii="Arial" w:hAnsi="Arial" w:cs="Arial"/>
          <w:b/>
          <w:bCs/>
          <w:sz w:val="24"/>
          <w:lang w:eastAsia="zh-CN"/>
        </w:rPr>
        <w:t>Discussion on downlink and uplink channel</w:t>
      </w:r>
      <w:r w:rsidR="00025A58">
        <w:rPr>
          <w:rFonts w:ascii="Arial" w:hAnsi="Arial" w:cs="Arial" w:hint="eastAsia"/>
          <w:b/>
          <w:bCs/>
          <w:sz w:val="24"/>
          <w:lang w:eastAsia="zh-CN"/>
        </w:rPr>
        <w:t xml:space="preserve"> / </w:t>
      </w:r>
      <w:r w:rsidR="00B4283E" w:rsidRPr="00B4283E">
        <w:rPr>
          <w:rFonts w:ascii="Arial" w:hAnsi="Arial" w:cs="Arial"/>
          <w:b/>
          <w:bCs/>
          <w:sz w:val="24"/>
          <w:lang w:eastAsia="zh-CN"/>
        </w:rPr>
        <w:t>signal aspects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1EB05458"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study item on solutions for Ambient IoT (Internet of Things) was approved in RAN#102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 xml:space="preserve">d in RAN#103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523804" w:rsidRPr="003864E2">
        <w:rPr>
          <w:sz w:val="21"/>
          <w:szCs w:val="21"/>
        </w:rPr>
        <w:t>#</w:t>
      </w:r>
      <w:r w:rsidR="004B6B73">
        <w:rPr>
          <w:sz w:val="21"/>
          <w:szCs w:val="21"/>
        </w:rPr>
        <w:t>11</w:t>
      </w:r>
      <w:r w:rsidR="00662315">
        <w:rPr>
          <w:rFonts w:hint="eastAsia"/>
          <w:sz w:val="21"/>
          <w:szCs w:val="21"/>
          <w:lang w:eastAsia="zh-CN"/>
        </w:rPr>
        <w:t>8</w:t>
      </w:r>
      <w:r w:rsidR="005375E8">
        <w:rPr>
          <w:rFonts w:hint="eastAsia"/>
          <w:sz w:val="21"/>
          <w:szCs w:val="21"/>
          <w:lang w:eastAsia="zh-CN"/>
        </w:rPr>
        <w:t>bis</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t>]</w:t>
      </w:r>
      <w:r w:rsidR="00471C5F">
        <w:rPr>
          <w:sz w:val="21"/>
          <w:szCs w:val="21"/>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00C81307" w:rsidRPr="00C81307">
        <w:rPr>
          <w:sz w:val="21"/>
          <w:szCs w:val="21"/>
        </w:rPr>
        <w:t>downlink and uplink channel / signal aspects for Ambient IoT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3D6802DA" w14:textId="77777777" w:rsidR="006D122A" w:rsidRPr="006D122A" w:rsidRDefault="006D122A" w:rsidP="006D122A">
            <w:pPr>
              <w:overflowPunct/>
              <w:autoSpaceDE/>
              <w:autoSpaceDN/>
              <w:adjustRightInd/>
              <w:spacing w:after="0"/>
              <w:textAlignment w:val="auto"/>
              <w:rPr>
                <w:rFonts w:ascii="Times" w:eastAsia="Batang" w:hAnsi="Times"/>
                <w:color w:val="000000"/>
                <w:highlight w:val="green"/>
                <w:lang w:val="en-GB"/>
              </w:rPr>
            </w:pPr>
            <w:r w:rsidRPr="006D122A">
              <w:rPr>
                <w:rFonts w:ascii="Times" w:eastAsia="Batang" w:hAnsi="Times" w:hint="eastAsia"/>
                <w:color w:val="000000"/>
                <w:highlight w:val="green"/>
                <w:lang w:val="en-GB"/>
              </w:rPr>
              <w:t>A</w:t>
            </w:r>
            <w:r w:rsidRPr="006D122A">
              <w:rPr>
                <w:rFonts w:ascii="Times" w:eastAsia="Batang" w:hAnsi="Times"/>
                <w:color w:val="000000"/>
                <w:highlight w:val="green"/>
                <w:lang w:val="en-GB"/>
              </w:rPr>
              <w:t>greement</w:t>
            </w:r>
          </w:p>
          <w:p w14:paraId="5A4244BB" w14:textId="77777777" w:rsidR="006D122A" w:rsidRPr="006D122A" w:rsidRDefault="006D122A" w:rsidP="006D122A">
            <w:pPr>
              <w:overflowPunct/>
              <w:autoSpaceDE/>
              <w:autoSpaceDN/>
              <w:adjustRightInd/>
              <w:spacing w:after="0"/>
              <w:textAlignment w:val="auto"/>
              <w:rPr>
                <w:rFonts w:ascii="Times" w:eastAsia="Batang" w:hAnsi="Times"/>
                <w:color w:val="000000"/>
                <w:lang w:val="en-GB"/>
              </w:rPr>
            </w:pPr>
            <w:r w:rsidRPr="006D122A">
              <w:rPr>
                <w:rFonts w:ascii="Times" w:eastAsia="Batang" w:hAnsi="Times"/>
                <w:color w:val="000000"/>
                <w:lang w:val="en-GB"/>
              </w:rPr>
              <w:t>For the clock-acquisition part of the R2D time acquisition signal, following is captured in the TR 38.769:</w:t>
            </w:r>
          </w:p>
          <w:p w14:paraId="3B538F94" w14:textId="77777777" w:rsidR="006D122A" w:rsidRPr="006D122A" w:rsidRDefault="006D122A" w:rsidP="006D122A">
            <w:pPr>
              <w:numPr>
                <w:ilvl w:val="0"/>
                <w:numId w:val="53"/>
              </w:numPr>
              <w:overflowPunct/>
              <w:autoSpaceDE/>
              <w:autoSpaceDN/>
              <w:adjustRightInd/>
              <w:spacing w:after="0"/>
              <w:textAlignment w:val="auto"/>
              <w:rPr>
                <w:rFonts w:ascii="Times" w:eastAsia="Batang" w:hAnsi="Times"/>
                <w:iCs/>
              </w:rPr>
            </w:pPr>
            <w:r w:rsidRPr="006D122A">
              <w:rPr>
                <w:rFonts w:ascii="Times" w:eastAsia="Batang" w:hAnsi="Times"/>
                <w:iCs/>
                <w:color w:val="000000"/>
                <w:lang w:val="en-GB"/>
              </w:rPr>
              <w:t>Clock-acquisition part is based on OOK without line coding and includes</w:t>
            </w:r>
            <w:r w:rsidRPr="006D122A">
              <w:rPr>
                <w:rFonts w:ascii="Times" w:eastAsia="Batang" w:hAnsi="Times"/>
                <w:bCs/>
                <w:color w:val="000000"/>
                <w:lang w:val="en-GB"/>
              </w:rPr>
              <w:t xml:space="preserve"> rising/falling edges, including at least two rising or at least two falling edges for the device to determine the OOK chip duration</w:t>
            </w:r>
          </w:p>
          <w:p w14:paraId="7C696F1F" w14:textId="77777777" w:rsidR="00130AA6" w:rsidRDefault="00130AA6" w:rsidP="00264425">
            <w:pPr>
              <w:rPr>
                <w:sz w:val="21"/>
                <w:szCs w:val="21"/>
                <w:lang w:eastAsia="zh-CN"/>
              </w:rPr>
            </w:pPr>
          </w:p>
          <w:p w14:paraId="409A6B21" w14:textId="77777777" w:rsidR="006D122A" w:rsidRPr="006D122A" w:rsidRDefault="006D122A" w:rsidP="006D122A">
            <w:pPr>
              <w:overflowPunct/>
              <w:autoSpaceDE/>
              <w:autoSpaceDN/>
              <w:adjustRightInd/>
              <w:spacing w:after="0"/>
              <w:jc w:val="both"/>
              <w:textAlignment w:val="auto"/>
              <w:rPr>
                <w:rFonts w:eastAsia="Malgun Gothic"/>
                <w:lang w:val="en-GB" w:eastAsia="zh-CN"/>
              </w:rPr>
            </w:pPr>
            <w:r w:rsidRPr="006D122A">
              <w:rPr>
                <w:rFonts w:eastAsia="Malgun Gothic"/>
                <w:highlight w:val="green"/>
                <w:lang w:val="en-GB" w:eastAsia="zh-CN"/>
              </w:rPr>
              <w:t>Agreement</w:t>
            </w:r>
          </w:p>
          <w:p w14:paraId="7F0CB577" w14:textId="77777777" w:rsidR="006D122A" w:rsidRPr="006D122A" w:rsidRDefault="006D122A" w:rsidP="006D122A">
            <w:pPr>
              <w:overflowPunct/>
              <w:autoSpaceDE/>
              <w:autoSpaceDN/>
              <w:adjustRightInd/>
              <w:spacing w:after="0"/>
              <w:textAlignment w:val="auto"/>
              <w:rPr>
                <w:rFonts w:ascii="Times" w:eastAsia="Batang" w:hAnsi="Times"/>
                <w:color w:val="000000"/>
                <w:lang w:val="en-GB"/>
              </w:rPr>
            </w:pPr>
            <w:r w:rsidRPr="006D122A">
              <w:rPr>
                <w:rFonts w:ascii="Times" w:eastAsia="Batang" w:hAnsi="Times"/>
                <w:color w:val="000000"/>
                <w:lang w:val="en-GB"/>
              </w:rPr>
              <w:t>For the PRDCH design details, following is captured in the TR 38.769:</w:t>
            </w:r>
          </w:p>
          <w:p w14:paraId="259A8653" w14:textId="77777777" w:rsidR="006D122A" w:rsidRPr="006D122A" w:rsidRDefault="006D122A" w:rsidP="006D122A">
            <w:pPr>
              <w:overflowPunct/>
              <w:autoSpaceDE/>
              <w:autoSpaceDN/>
              <w:adjustRightInd/>
              <w:spacing w:after="0"/>
              <w:textAlignment w:val="auto"/>
              <w:rPr>
                <w:rFonts w:ascii="Times" w:eastAsia="Batang" w:hAnsi="Times"/>
                <w:color w:val="000000"/>
                <w:lang w:val="en-GB"/>
              </w:rPr>
            </w:pPr>
            <w:r w:rsidRPr="006D122A">
              <w:rPr>
                <w:rFonts w:ascii="Times" w:eastAsia="Batang" w:hAnsi="Times"/>
                <w:color w:val="000000"/>
                <w:lang w:val="en-GB"/>
              </w:rPr>
              <w:t>Following design options have been studied for PRDCH:</w:t>
            </w:r>
          </w:p>
          <w:p w14:paraId="341FEDCD" w14:textId="77777777" w:rsidR="006D122A" w:rsidRPr="006D122A" w:rsidRDefault="006D122A" w:rsidP="006D122A">
            <w:pPr>
              <w:numPr>
                <w:ilvl w:val="0"/>
                <w:numId w:val="53"/>
              </w:numPr>
              <w:overflowPunct/>
              <w:autoSpaceDE/>
              <w:autoSpaceDN/>
              <w:adjustRightInd/>
              <w:spacing w:after="0"/>
              <w:textAlignment w:val="auto"/>
              <w:rPr>
                <w:rFonts w:ascii="Times" w:eastAsia="Batang" w:hAnsi="Times"/>
                <w:color w:val="000000"/>
                <w:lang w:val="en-GB"/>
              </w:rPr>
            </w:pPr>
            <w:r w:rsidRPr="006D122A">
              <w:rPr>
                <w:rFonts w:ascii="Times" w:eastAsia="Batang" w:hAnsi="Times"/>
                <w:color w:val="000000"/>
                <w:lang w:val="en-GB"/>
              </w:rPr>
              <w:t>Option 1: If there is no L1 R2D control information carried by PRDCH, then PRDCH transmission with only R2D data is considered</w:t>
            </w:r>
          </w:p>
          <w:p w14:paraId="47F2AE89" w14:textId="77777777" w:rsidR="006D122A" w:rsidRPr="006D122A" w:rsidRDefault="006D122A" w:rsidP="006D122A">
            <w:pPr>
              <w:numPr>
                <w:ilvl w:val="1"/>
                <w:numId w:val="53"/>
              </w:numPr>
              <w:overflowPunct/>
              <w:autoSpaceDE/>
              <w:autoSpaceDN/>
              <w:adjustRightInd/>
              <w:spacing w:after="0"/>
              <w:textAlignment w:val="auto"/>
              <w:rPr>
                <w:rFonts w:ascii="Times" w:eastAsia="Batang" w:hAnsi="Times"/>
                <w:color w:val="000000"/>
                <w:lang w:val="en-GB"/>
              </w:rPr>
            </w:pPr>
            <w:r w:rsidRPr="006D122A">
              <w:rPr>
                <w:rFonts w:ascii="Times" w:eastAsia="Batang" w:hAnsi="Times"/>
                <w:color w:val="000000"/>
                <w:lang w:val="en-GB"/>
              </w:rPr>
              <w:t xml:space="preserve">Note: In this option, R2D control information (if any) maybe carried by </w:t>
            </w:r>
            <w:proofErr w:type="gramStart"/>
            <w:r w:rsidRPr="006D122A">
              <w:rPr>
                <w:rFonts w:ascii="Times" w:eastAsia="Batang" w:hAnsi="Times"/>
                <w:color w:val="000000"/>
                <w:lang w:val="en-GB"/>
              </w:rPr>
              <w:t>higher-layer</w:t>
            </w:r>
            <w:proofErr w:type="gramEnd"/>
            <w:r w:rsidRPr="006D122A">
              <w:rPr>
                <w:rFonts w:ascii="Times" w:eastAsia="Batang" w:hAnsi="Times"/>
                <w:color w:val="000000"/>
                <w:lang w:val="en-GB"/>
              </w:rPr>
              <w:t xml:space="preserve"> </w:t>
            </w:r>
            <w:proofErr w:type="spellStart"/>
            <w:r w:rsidRPr="006D122A">
              <w:rPr>
                <w:rFonts w:ascii="Times" w:eastAsia="Batang" w:hAnsi="Times"/>
                <w:color w:val="000000"/>
                <w:lang w:val="en-GB"/>
              </w:rPr>
              <w:t>signaling</w:t>
            </w:r>
            <w:proofErr w:type="spellEnd"/>
          </w:p>
          <w:p w14:paraId="441E882C" w14:textId="77777777" w:rsidR="006D122A" w:rsidRPr="006D122A" w:rsidRDefault="006D122A" w:rsidP="006D122A">
            <w:pPr>
              <w:numPr>
                <w:ilvl w:val="0"/>
                <w:numId w:val="53"/>
              </w:numPr>
              <w:overflowPunct/>
              <w:autoSpaceDE/>
              <w:autoSpaceDN/>
              <w:adjustRightInd/>
              <w:spacing w:after="0"/>
              <w:textAlignment w:val="auto"/>
              <w:rPr>
                <w:rFonts w:ascii="Times" w:eastAsia="Batang" w:hAnsi="Times"/>
                <w:color w:val="000000"/>
                <w:lang w:val="en-GB"/>
              </w:rPr>
            </w:pPr>
            <w:r w:rsidRPr="006D122A">
              <w:rPr>
                <w:rFonts w:ascii="Times" w:eastAsia="Batang" w:hAnsi="Times"/>
                <w:color w:val="000000"/>
                <w:lang w:val="en-GB"/>
              </w:rPr>
              <w:t>Option 2: If any L1 R2D control information is supported &amp; carried by PRDCH, then for the CRC attachment (appended if there is non-zero length CRC), following two options have been studied</w:t>
            </w:r>
          </w:p>
          <w:p w14:paraId="625AE7FC" w14:textId="77777777" w:rsidR="006D122A" w:rsidRPr="006D122A" w:rsidRDefault="006D122A" w:rsidP="006D122A">
            <w:pPr>
              <w:numPr>
                <w:ilvl w:val="1"/>
                <w:numId w:val="53"/>
              </w:numPr>
              <w:overflowPunct/>
              <w:autoSpaceDE/>
              <w:autoSpaceDN/>
              <w:adjustRightInd/>
              <w:spacing w:after="0"/>
              <w:textAlignment w:val="auto"/>
              <w:rPr>
                <w:rFonts w:ascii="Times" w:eastAsia="Batang" w:hAnsi="Times"/>
                <w:color w:val="000000"/>
                <w:lang w:val="en-GB"/>
              </w:rPr>
            </w:pPr>
            <w:r w:rsidRPr="006D122A">
              <w:rPr>
                <w:rFonts w:ascii="Times" w:eastAsia="Batang" w:hAnsi="Times"/>
                <w:color w:val="000000"/>
                <w:lang w:val="en-GB"/>
              </w:rPr>
              <w:t xml:space="preserve">Option 2-1: Joint CRC is attached to L1 R2D control information and R2D data </w:t>
            </w:r>
          </w:p>
          <w:p w14:paraId="54828CE1" w14:textId="77777777" w:rsidR="006D122A" w:rsidRPr="006D122A" w:rsidRDefault="006D122A" w:rsidP="006D122A">
            <w:pPr>
              <w:numPr>
                <w:ilvl w:val="1"/>
                <w:numId w:val="53"/>
              </w:numPr>
              <w:overflowPunct/>
              <w:autoSpaceDE/>
              <w:autoSpaceDN/>
              <w:adjustRightInd/>
              <w:spacing w:after="0"/>
              <w:textAlignment w:val="auto"/>
              <w:rPr>
                <w:rFonts w:ascii="Times" w:eastAsia="Batang" w:hAnsi="Times"/>
                <w:color w:val="000000"/>
                <w:lang w:val="en-GB"/>
              </w:rPr>
            </w:pPr>
            <w:r w:rsidRPr="006D122A">
              <w:rPr>
                <w:rFonts w:ascii="Times" w:eastAsia="Batang" w:hAnsi="Times"/>
                <w:color w:val="000000"/>
                <w:lang w:val="en-GB"/>
              </w:rPr>
              <w:t>Option 2-2: Separate CRC is attached to L1 R2D control information and R2D data, respectively</w:t>
            </w:r>
          </w:p>
          <w:p w14:paraId="2F6387E1" w14:textId="77777777" w:rsidR="006D122A" w:rsidRPr="006D122A" w:rsidRDefault="006D122A" w:rsidP="006D122A">
            <w:pPr>
              <w:overflowPunct/>
              <w:autoSpaceDE/>
              <w:autoSpaceDN/>
              <w:adjustRightInd/>
              <w:spacing w:after="0"/>
              <w:textAlignment w:val="auto"/>
              <w:rPr>
                <w:rFonts w:ascii="Times" w:eastAsia="Batang" w:hAnsi="Times"/>
                <w:highlight w:val="yellow"/>
                <w:lang w:val="en-GB"/>
              </w:rPr>
            </w:pPr>
          </w:p>
          <w:p w14:paraId="18608B0C" w14:textId="77777777" w:rsidR="006D122A" w:rsidRPr="006D122A" w:rsidRDefault="006D122A" w:rsidP="006D122A">
            <w:pPr>
              <w:overflowPunct/>
              <w:autoSpaceDE/>
              <w:autoSpaceDN/>
              <w:adjustRightInd/>
              <w:spacing w:after="0"/>
              <w:jc w:val="both"/>
              <w:textAlignment w:val="auto"/>
              <w:rPr>
                <w:rFonts w:eastAsia="Malgun Gothic"/>
                <w:lang w:val="en-GB" w:eastAsia="zh-CN"/>
              </w:rPr>
            </w:pPr>
            <w:r w:rsidRPr="006D122A">
              <w:rPr>
                <w:rFonts w:eastAsia="Malgun Gothic"/>
                <w:highlight w:val="green"/>
                <w:lang w:val="en-GB" w:eastAsia="zh-CN"/>
              </w:rPr>
              <w:t>Agreement</w:t>
            </w:r>
          </w:p>
          <w:p w14:paraId="4AC309B3" w14:textId="77777777" w:rsidR="006D122A" w:rsidRPr="006D122A" w:rsidRDefault="006D122A" w:rsidP="006D122A">
            <w:pPr>
              <w:overflowPunct/>
              <w:autoSpaceDE/>
              <w:autoSpaceDN/>
              <w:adjustRightInd/>
              <w:spacing w:after="0"/>
              <w:textAlignment w:val="auto"/>
              <w:rPr>
                <w:rFonts w:ascii="Times" w:eastAsia="Batang" w:hAnsi="Times"/>
                <w:color w:val="000000"/>
                <w:lang w:val="en-GB"/>
              </w:rPr>
            </w:pPr>
            <w:r w:rsidRPr="006D122A">
              <w:rPr>
                <w:rFonts w:ascii="Times" w:eastAsia="Batang" w:hAnsi="Times"/>
                <w:color w:val="000000"/>
                <w:lang w:val="en-GB"/>
              </w:rPr>
              <w:t>For the start-indicator part of the R2D time acquisition signal, for providing the start of the R2D transmission, following is captured in the TR 38.769:</w:t>
            </w:r>
          </w:p>
          <w:p w14:paraId="3757F6AA" w14:textId="77777777" w:rsidR="006D122A" w:rsidRPr="006D122A" w:rsidRDefault="006D122A" w:rsidP="006D122A">
            <w:pPr>
              <w:numPr>
                <w:ilvl w:val="0"/>
                <w:numId w:val="54"/>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6D122A">
              <w:rPr>
                <w:rFonts w:ascii="Times" w:eastAsia="Batang" w:hAnsi="Times"/>
                <w:color w:val="000000"/>
                <w:lang w:val="en-GB" w:eastAsia="x-none"/>
              </w:rPr>
              <w:t>Following options have been studied for the start-indicator part of the R2D time acquisition signal:</w:t>
            </w:r>
          </w:p>
          <w:p w14:paraId="449E9B0B" w14:textId="77777777" w:rsidR="006D122A" w:rsidRPr="006D122A" w:rsidRDefault="006D122A" w:rsidP="006D122A">
            <w:pPr>
              <w:numPr>
                <w:ilvl w:val="1"/>
                <w:numId w:val="54"/>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6D122A">
              <w:rPr>
                <w:rFonts w:ascii="Times" w:eastAsia="Batang" w:hAnsi="Times"/>
                <w:color w:val="000000"/>
                <w:lang w:val="en-GB" w:eastAsia="x-none"/>
              </w:rPr>
              <w:t xml:space="preserve">Option 1: ON-OFF transmission is considered based on energy/edge detection, and multiple alternatives have been studied including </w:t>
            </w:r>
          </w:p>
          <w:p w14:paraId="13AED32F" w14:textId="77777777" w:rsidR="006D122A" w:rsidRPr="006D122A" w:rsidRDefault="006D122A" w:rsidP="006D122A">
            <w:pPr>
              <w:numPr>
                <w:ilvl w:val="2"/>
                <w:numId w:val="54"/>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6D122A">
              <w:rPr>
                <w:rFonts w:ascii="Times" w:eastAsia="Batang" w:hAnsi="Times"/>
                <w:color w:val="000000"/>
                <w:lang w:val="en-GB" w:eastAsia="x-none"/>
              </w:rPr>
              <w:t>Alt 1: A single ON-OFF transmission, i.e. one high-voltage transmission followed by one low-voltage transmission, where ON and OFF may have same or different durations</w:t>
            </w:r>
          </w:p>
          <w:p w14:paraId="34E871EA" w14:textId="77777777" w:rsidR="006D122A" w:rsidRPr="006D122A" w:rsidRDefault="006D122A" w:rsidP="006D122A">
            <w:pPr>
              <w:numPr>
                <w:ilvl w:val="2"/>
                <w:numId w:val="54"/>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6D122A">
              <w:rPr>
                <w:rFonts w:ascii="Times" w:eastAsia="Batang" w:hAnsi="Times"/>
                <w:color w:val="000000"/>
                <w:lang w:val="en-GB" w:eastAsia="x-none"/>
              </w:rPr>
              <w:t>Alt 2: A multi-ON-OFF transmission, where different ON and different OFF may have same or different durations and different parts may have same or different duration</w:t>
            </w:r>
          </w:p>
          <w:p w14:paraId="5466EE8E" w14:textId="77777777" w:rsidR="006D122A" w:rsidRPr="006D122A" w:rsidRDefault="006D122A" w:rsidP="006D122A">
            <w:pPr>
              <w:numPr>
                <w:ilvl w:val="1"/>
                <w:numId w:val="54"/>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6D122A">
              <w:rPr>
                <w:rFonts w:ascii="Times" w:eastAsia="Batang" w:hAnsi="Times"/>
                <w:color w:val="000000"/>
                <w:lang w:val="en-GB" w:eastAsia="x-none"/>
              </w:rPr>
              <w:t>Option 2: ON-OFF sequence-based design is considered which consists of a pre-defined sequence for detection of start-indicator part based on digital correlation</w:t>
            </w:r>
          </w:p>
          <w:p w14:paraId="0BDAA18B" w14:textId="77777777" w:rsidR="006D122A" w:rsidRPr="006D122A" w:rsidRDefault="006D122A" w:rsidP="006D122A">
            <w:pPr>
              <w:numPr>
                <w:ilvl w:val="1"/>
                <w:numId w:val="54"/>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6D122A">
              <w:rPr>
                <w:rFonts w:ascii="Times" w:eastAsia="Batang" w:hAnsi="Times"/>
                <w:color w:val="000000"/>
                <w:lang w:val="en-GB" w:eastAsia="x-none"/>
              </w:rPr>
              <w:t xml:space="preserve">For both the options, it is observed that a fixed duration for the start-indicator part can be considered, regardless of the value of M used for PRDCH transmissions. </w:t>
            </w:r>
          </w:p>
          <w:p w14:paraId="7501B1A4" w14:textId="77777777" w:rsidR="006D122A" w:rsidRPr="006D122A" w:rsidRDefault="006D122A" w:rsidP="001609F1">
            <w:pPr>
              <w:overflowPunct/>
              <w:autoSpaceDE/>
              <w:autoSpaceDN/>
              <w:adjustRightInd/>
              <w:spacing w:after="0"/>
              <w:textAlignment w:val="auto"/>
              <w:rPr>
                <w:sz w:val="21"/>
                <w:szCs w:val="21"/>
                <w:lang w:val="en-GB" w:eastAsia="zh-CN"/>
              </w:rPr>
            </w:pPr>
          </w:p>
          <w:p w14:paraId="4B1E5BD2" w14:textId="77777777" w:rsidR="001609F1" w:rsidRPr="001609F1" w:rsidRDefault="001609F1" w:rsidP="001609F1">
            <w:pPr>
              <w:overflowPunct/>
              <w:autoSpaceDE/>
              <w:autoSpaceDN/>
              <w:adjustRightInd/>
              <w:spacing w:after="0"/>
              <w:jc w:val="both"/>
              <w:textAlignment w:val="auto"/>
              <w:rPr>
                <w:rFonts w:eastAsia="Malgun Gothic"/>
                <w:lang w:val="en-GB" w:eastAsia="zh-CN"/>
              </w:rPr>
            </w:pPr>
            <w:r w:rsidRPr="001609F1">
              <w:rPr>
                <w:rFonts w:eastAsia="Malgun Gothic"/>
                <w:highlight w:val="green"/>
                <w:lang w:val="en-GB" w:eastAsia="zh-CN"/>
              </w:rPr>
              <w:t>Agreement</w:t>
            </w:r>
          </w:p>
          <w:p w14:paraId="66B56F83" w14:textId="77777777" w:rsidR="001609F1" w:rsidRPr="001609F1" w:rsidRDefault="001609F1" w:rsidP="001609F1">
            <w:pPr>
              <w:overflowPunct/>
              <w:autoSpaceDE/>
              <w:autoSpaceDN/>
              <w:adjustRightInd/>
              <w:spacing w:after="0"/>
              <w:textAlignment w:val="auto"/>
              <w:rPr>
                <w:rFonts w:ascii="Times" w:eastAsia="Batang" w:hAnsi="Times"/>
                <w:lang w:val="en-GB" w:eastAsia="x-none"/>
              </w:rPr>
            </w:pPr>
            <w:r w:rsidRPr="001609F1">
              <w:rPr>
                <w:rFonts w:ascii="Times" w:eastAsia="Batang" w:hAnsi="Times"/>
                <w:lang w:val="en-GB" w:eastAsia="x-none"/>
              </w:rPr>
              <w:t>For single PDRCH generation at the device, following options are captured in TR 38.769:</w:t>
            </w:r>
          </w:p>
          <w:p w14:paraId="5983E7D4" w14:textId="77777777" w:rsidR="001609F1" w:rsidRPr="001609F1" w:rsidRDefault="001609F1" w:rsidP="001609F1">
            <w:pPr>
              <w:numPr>
                <w:ilvl w:val="0"/>
                <w:numId w:val="55"/>
              </w:numPr>
              <w:overflowPunct/>
              <w:autoSpaceDE/>
              <w:autoSpaceDN/>
              <w:adjustRightInd/>
              <w:snapToGrid w:val="0"/>
              <w:spacing w:after="0"/>
              <w:contextualSpacing/>
              <w:jc w:val="both"/>
              <w:textAlignment w:val="auto"/>
              <w:rPr>
                <w:rFonts w:ascii="Times" w:eastAsia="Batang" w:hAnsi="Times"/>
                <w:lang w:val="en-GB" w:eastAsia="x-none"/>
              </w:rPr>
            </w:pPr>
            <w:r w:rsidRPr="001609F1">
              <w:rPr>
                <w:rFonts w:ascii="Times" w:eastAsia="Batang" w:hAnsi="Times"/>
                <w:lang w:val="en-GB" w:eastAsia="x-none"/>
              </w:rPr>
              <w:t>Option 1: With line coding</w:t>
            </w:r>
          </w:p>
          <w:p w14:paraId="346197CB" w14:textId="77777777" w:rsidR="001609F1" w:rsidRPr="001609F1" w:rsidRDefault="001609F1" w:rsidP="001609F1">
            <w:pPr>
              <w:numPr>
                <w:ilvl w:val="1"/>
                <w:numId w:val="55"/>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1609F1">
              <w:rPr>
                <w:rFonts w:ascii="Times" w:eastAsia="Batang" w:hAnsi="Times"/>
                <w:color w:val="000000"/>
                <w:lang w:val="en-GB" w:eastAsia="x-none"/>
              </w:rPr>
              <w:t>Note: Location of repetition block depends on the repetition types agreed to be studied under agenda 9.4.2.1</w:t>
            </w:r>
          </w:p>
          <w:p w14:paraId="1F09102E" w14:textId="77777777" w:rsidR="001609F1" w:rsidRPr="001609F1" w:rsidRDefault="001609F1" w:rsidP="001609F1">
            <w:pPr>
              <w:numPr>
                <w:ilvl w:val="1"/>
                <w:numId w:val="55"/>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1609F1">
              <w:rPr>
                <w:rFonts w:ascii="Times" w:eastAsia="Batang" w:hAnsi="Times"/>
                <w:color w:val="000000"/>
                <w:lang w:val="en-GB" w:eastAsia="x-none"/>
              </w:rPr>
              <w:t>Note: Presence of the block “small frequency shift with square wave generation” depends on the agreed options for small frequency shift under agenda 9.4.2.1</w:t>
            </w:r>
          </w:p>
          <w:p w14:paraId="39BE687D" w14:textId="77777777" w:rsidR="001609F1" w:rsidRPr="001609F1" w:rsidRDefault="001609F1" w:rsidP="001609F1">
            <w:pPr>
              <w:numPr>
                <w:ilvl w:val="1"/>
                <w:numId w:val="55"/>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1609F1">
              <w:rPr>
                <w:rFonts w:ascii="Times" w:eastAsia="Batang" w:hAnsi="Times" w:hint="eastAsia"/>
                <w:color w:val="000000"/>
                <w:lang w:val="en-GB" w:eastAsia="x-none"/>
              </w:rPr>
              <w:t>N</w:t>
            </w:r>
            <w:r w:rsidRPr="001609F1">
              <w:rPr>
                <w:rFonts w:ascii="Times" w:eastAsia="Batang" w:hAnsi="Times"/>
                <w:color w:val="000000"/>
                <w:lang w:val="en-GB" w:eastAsia="x-none"/>
              </w:rPr>
              <w:t>ote: the figure below is for the case where FEC and repetition are present</w:t>
            </w:r>
          </w:p>
          <w:p w14:paraId="58BB4A97" w14:textId="77777777" w:rsidR="001609F1" w:rsidRPr="001609F1" w:rsidRDefault="001609F1" w:rsidP="001609F1">
            <w:pPr>
              <w:overflowPunct/>
              <w:autoSpaceDE/>
              <w:autoSpaceDN/>
              <w:adjustRightInd/>
              <w:spacing w:after="0"/>
              <w:textAlignment w:val="auto"/>
              <w:rPr>
                <w:rFonts w:ascii="Times" w:eastAsia="Batang" w:hAnsi="Times"/>
                <w:color w:val="FF0000"/>
                <w:lang w:val="en-GB"/>
              </w:rPr>
            </w:pPr>
          </w:p>
          <w:p w14:paraId="24297220" w14:textId="77777777" w:rsidR="001609F1" w:rsidRPr="001609F1" w:rsidRDefault="001609F1" w:rsidP="001609F1">
            <w:pPr>
              <w:overflowPunct/>
              <w:autoSpaceDE/>
              <w:autoSpaceDN/>
              <w:adjustRightInd/>
              <w:spacing w:after="0"/>
              <w:ind w:left="360"/>
              <w:jc w:val="center"/>
              <w:textAlignment w:val="auto"/>
              <w:rPr>
                <w:rFonts w:ascii="Times" w:eastAsia="Batang" w:hAnsi="Times"/>
                <w:color w:val="FF0000"/>
                <w:lang w:val="en-GB"/>
              </w:rPr>
            </w:pPr>
            <w:r w:rsidRPr="001609F1">
              <w:rPr>
                <w:rFonts w:ascii="Times" w:eastAsia="Batang" w:hAnsi="Times"/>
                <w:szCs w:val="24"/>
                <w:lang w:val="en-GB"/>
              </w:rPr>
              <w:fldChar w:fldCharType="begin"/>
            </w:r>
            <w:r w:rsidRPr="001609F1">
              <w:rPr>
                <w:rFonts w:ascii="Times" w:eastAsia="Batang" w:hAnsi="Times"/>
                <w:szCs w:val="24"/>
                <w:lang w:val="en-GB"/>
              </w:rPr>
              <w:instrText xml:space="preserve"> INCLUDEPICTURE  "cid:6AF22FB7-BDDC-47E8-AD27-6768E61BA5B9" \* MERGEFORMATINET </w:instrText>
            </w:r>
            <w:r w:rsidRPr="001609F1">
              <w:rPr>
                <w:rFonts w:ascii="Times" w:eastAsia="Batang" w:hAnsi="Times"/>
                <w:szCs w:val="24"/>
                <w:lang w:val="en-GB"/>
              </w:rPr>
              <w:fldChar w:fldCharType="separate"/>
            </w:r>
            <w:r w:rsidRPr="001609F1">
              <w:rPr>
                <w:rFonts w:ascii="Times" w:eastAsia="Batang" w:hAnsi="Times"/>
                <w:szCs w:val="24"/>
                <w:lang w:val="en-GB"/>
              </w:rPr>
              <w:fldChar w:fldCharType="begin"/>
            </w:r>
            <w:r w:rsidRPr="001609F1">
              <w:rPr>
                <w:rFonts w:ascii="Times" w:eastAsia="Batang" w:hAnsi="Times"/>
                <w:szCs w:val="24"/>
                <w:lang w:val="en-GB"/>
              </w:rPr>
              <w:instrText xml:space="preserve"> INCLUDEPICTURE  "cid:6AF22FB7-BDDC-47E8-AD27-6768E61BA5B9" \* MERGEFORMATINET </w:instrText>
            </w:r>
            <w:r w:rsidRPr="001609F1">
              <w:rPr>
                <w:rFonts w:ascii="Times" w:eastAsia="Batang" w:hAnsi="Times"/>
                <w:szCs w:val="24"/>
                <w:lang w:val="en-GB"/>
              </w:rPr>
              <w:fldChar w:fldCharType="separate"/>
            </w:r>
            <w:r w:rsidRPr="001609F1">
              <w:rPr>
                <w:rFonts w:ascii="Times" w:eastAsia="Batang" w:hAnsi="Times"/>
                <w:szCs w:val="24"/>
                <w:lang w:val="en-GB"/>
              </w:rPr>
              <w:fldChar w:fldCharType="begin"/>
            </w:r>
            <w:r w:rsidRPr="001609F1">
              <w:rPr>
                <w:rFonts w:ascii="Times" w:eastAsia="Batang" w:hAnsi="Times"/>
                <w:szCs w:val="24"/>
                <w:lang w:val="en-GB"/>
              </w:rPr>
              <w:instrText xml:space="preserve"> INCLUDEPICTURE  "cid:6AF22FB7-BDDC-47E8-AD27-6768E61BA5B9" \* MERGEFORMATINET </w:instrText>
            </w:r>
            <w:r w:rsidRPr="001609F1">
              <w:rPr>
                <w:rFonts w:ascii="Times" w:eastAsia="Batang" w:hAnsi="Times"/>
                <w:szCs w:val="24"/>
                <w:lang w:val="en-GB"/>
              </w:rPr>
              <w:fldChar w:fldCharType="separate"/>
            </w:r>
            <w:r w:rsidRPr="001609F1">
              <w:rPr>
                <w:rFonts w:ascii="Times" w:eastAsia="Batang" w:hAnsi="Times"/>
                <w:szCs w:val="24"/>
                <w:lang w:val="en-GB"/>
              </w:rPr>
              <w:fldChar w:fldCharType="begin"/>
            </w:r>
            <w:r w:rsidRPr="001609F1">
              <w:rPr>
                <w:rFonts w:ascii="Times" w:eastAsia="Batang" w:hAnsi="Times"/>
                <w:szCs w:val="24"/>
                <w:lang w:val="en-GB"/>
              </w:rPr>
              <w:instrText xml:space="preserve"> INCLUDEPICTURE  "cid:6AF22FB7-BDDC-47E8-AD27-6768E61BA5B9" \* MERGEFORMATINET </w:instrText>
            </w:r>
            <w:r w:rsidRPr="001609F1">
              <w:rPr>
                <w:rFonts w:ascii="Times" w:eastAsia="Batang" w:hAnsi="Times"/>
                <w:szCs w:val="24"/>
                <w:lang w:val="en-GB"/>
              </w:rPr>
              <w:fldChar w:fldCharType="separate"/>
            </w:r>
            <w:r w:rsidRPr="001609F1">
              <w:rPr>
                <w:rFonts w:ascii="Times" w:eastAsia="Batang" w:hAnsi="Times"/>
                <w:szCs w:val="24"/>
                <w:lang w:val="en-GB"/>
              </w:rPr>
              <w:pict w14:anchorId="71B86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PastedGraphic-1.png" style="width:455.35pt;height:69.7pt">
                  <v:imagedata r:id="rId11" r:href="rId12"/>
                </v:shape>
              </w:pict>
            </w:r>
            <w:r w:rsidRPr="001609F1">
              <w:rPr>
                <w:rFonts w:ascii="Times" w:eastAsia="Batang" w:hAnsi="Times"/>
                <w:szCs w:val="24"/>
                <w:lang w:val="en-GB"/>
              </w:rPr>
              <w:fldChar w:fldCharType="end"/>
            </w:r>
            <w:r w:rsidRPr="001609F1">
              <w:rPr>
                <w:rFonts w:ascii="Times" w:eastAsia="Batang" w:hAnsi="Times"/>
                <w:szCs w:val="24"/>
                <w:lang w:val="en-GB"/>
              </w:rPr>
              <w:fldChar w:fldCharType="end"/>
            </w:r>
            <w:r w:rsidRPr="001609F1">
              <w:rPr>
                <w:rFonts w:ascii="Times" w:eastAsia="Batang" w:hAnsi="Times"/>
                <w:szCs w:val="24"/>
                <w:lang w:val="en-GB"/>
              </w:rPr>
              <w:fldChar w:fldCharType="end"/>
            </w:r>
            <w:r w:rsidRPr="001609F1">
              <w:rPr>
                <w:rFonts w:ascii="Times" w:eastAsia="Batang" w:hAnsi="Times"/>
                <w:szCs w:val="24"/>
                <w:lang w:val="en-GB"/>
              </w:rPr>
              <w:fldChar w:fldCharType="end"/>
            </w:r>
          </w:p>
          <w:p w14:paraId="650C0559" w14:textId="77777777" w:rsidR="001609F1" w:rsidRPr="001609F1" w:rsidRDefault="001609F1" w:rsidP="001609F1">
            <w:pPr>
              <w:overflowPunct/>
              <w:autoSpaceDE/>
              <w:autoSpaceDN/>
              <w:adjustRightInd/>
              <w:spacing w:after="0"/>
              <w:textAlignment w:val="auto"/>
              <w:rPr>
                <w:rFonts w:ascii="Times" w:eastAsia="Batang" w:hAnsi="Times"/>
                <w:color w:val="FF0000"/>
                <w:lang w:val="en-GB"/>
              </w:rPr>
            </w:pPr>
          </w:p>
          <w:p w14:paraId="19360B5D" w14:textId="77777777" w:rsidR="001609F1" w:rsidRPr="001609F1" w:rsidRDefault="001609F1" w:rsidP="001609F1">
            <w:pPr>
              <w:numPr>
                <w:ilvl w:val="0"/>
                <w:numId w:val="55"/>
              </w:numPr>
              <w:overflowPunct/>
              <w:autoSpaceDE/>
              <w:autoSpaceDN/>
              <w:adjustRightInd/>
              <w:snapToGrid w:val="0"/>
              <w:spacing w:after="0"/>
              <w:contextualSpacing/>
              <w:jc w:val="both"/>
              <w:textAlignment w:val="auto"/>
              <w:rPr>
                <w:rFonts w:ascii="Times" w:eastAsia="Batang" w:hAnsi="Times"/>
                <w:lang w:val="en-GB" w:eastAsia="x-none"/>
              </w:rPr>
            </w:pPr>
            <w:r w:rsidRPr="001609F1">
              <w:rPr>
                <w:rFonts w:ascii="Times" w:eastAsia="Batang" w:hAnsi="Times"/>
                <w:lang w:val="en-GB" w:eastAsia="x-none"/>
              </w:rPr>
              <w:t>Option 2: Without line coding</w:t>
            </w:r>
          </w:p>
          <w:p w14:paraId="495EB511" w14:textId="77777777" w:rsidR="001609F1" w:rsidRPr="001609F1" w:rsidRDefault="001609F1" w:rsidP="001609F1">
            <w:pPr>
              <w:numPr>
                <w:ilvl w:val="1"/>
                <w:numId w:val="55"/>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1609F1">
              <w:rPr>
                <w:rFonts w:ascii="Times" w:eastAsia="Batang" w:hAnsi="Times"/>
                <w:color w:val="000000"/>
                <w:lang w:val="en-GB" w:eastAsia="x-none"/>
              </w:rPr>
              <w:t>Note: Location of repetition block depends on the repetition types agreed to be studied under agenda 9.4.2.1</w:t>
            </w:r>
          </w:p>
          <w:p w14:paraId="5155358D" w14:textId="77777777" w:rsidR="001609F1" w:rsidRPr="001609F1" w:rsidRDefault="001609F1" w:rsidP="001609F1">
            <w:pPr>
              <w:numPr>
                <w:ilvl w:val="1"/>
                <w:numId w:val="55"/>
              </w:numPr>
              <w:overflowPunct/>
              <w:autoSpaceDE/>
              <w:autoSpaceDN/>
              <w:adjustRightInd/>
              <w:snapToGrid w:val="0"/>
              <w:spacing w:after="0"/>
              <w:contextualSpacing/>
              <w:jc w:val="both"/>
              <w:textAlignment w:val="auto"/>
              <w:rPr>
                <w:rFonts w:ascii="Times" w:eastAsia="Batang" w:hAnsi="Times"/>
                <w:color w:val="000000"/>
                <w:lang w:val="en-GB" w:eastAsia="x-none"/>
              </w:rPr>
            </w:pPr>
            <w:r w:rsidRPr="001609F1">
              <w:rPr>
                <w:rFonts w:ascii="Times" w:eastAsia="Batang" w:hAnsi="Times" w:hint="eastAsia"/>
                <w:color w:val="000000"/>
                <w:lang w:val="en-GB" w:eastAsia="x-none"/>
              </w:rPr>
              <w:t>N</w:t>
            </w:r>
            <w:r w:rsidRPr="001609F1">
              <w:rPr>
                <w:rFonts w:ascii="Times" w:eastAsia="Batang" w:hAnsi="Times"/>
                <w:color w:val="000000"/>
                <w:lang w:val="en-GB" w:eastAsia="x-none"/>
              </w:rPr>
              <w:t>ote: the figure below is for the case where FEC and repetition are present</w:t>
            </w:r>
          </w:p>
          <w:p w14:paraId="4CF43D09" w14:textId="77777777" w:rsidR="001609F1" w:rsidRPr="001609F1" w:rsidRDefault="001609F1" w:rsidP="001609F1">
            <w:pPr>
              <w:overflowPunct/>
              <w:autoSpaceDE/>
              <w:autoSpaceDN/>
              <w:adjustRightInd/>
              <w:spacing w:after="0"/>
              <w:ind w:leftChars="400" w:left="800"/>
              <w:textAlignment w:val="auto"/>
              <w:rPr>
                <w:rFonts w:ascii="Times" w:eastAsia="Batang" w:hAnsi="Times"/>
                <w:color w:val="000000"/>
                <w:lang w:val="en-GB" w:eastAsia="x-none"/>
              </w:rPr>
            </w:pPr>
          </w:p>
          <w:p w14:paraId="50D661CD" w14:textId="77777777" w:rsidR="001609F1" w:rsidRPr="001609F1" w:rsidRDefault="001609F1" w:rsidP="001609F1">
            <w:pPr>
              <w:overflowPunct/>
              <w:autoSpaceDE/>
              <w:autoSpaceDN/>
              <w:adjustRightInd/>
              <w:spacing w:after="0"/>
              <w:ind w:leftChars="400" w:left="800"/>
              <w:textAlignment w:val="auto"/>
              <w:rPr>
                <w:rFonts w:ascii="Times" w:eastAsia="Batang" w:hAnsi="Times"/>
                <w:color w:val="FF0000"/>
                <w:lang w:val="en-GB" w:eastAsia="x-none"/>
              </w:rPr>
            </w:pPr>
            <w:r w:rsidRPr="001609F1">
              <w:rPr>
                <w:rFonts w:ascii="Times" w:eastAsia="Batang" w:hAnsi="Times"/>
                <w:noProof/>
                <w:color w:val="FF0000"/>
                <w:lang w:val="en-GB" w:eastAsia="x-none"/>
              </w:rPr>
              <w:drawing>
                <wp:inline distT="0" distB="0" distL="0" distR="0" wp14:anchorId="0CEBA502" wp14:editId="4725FF83">
                  <wp:extent cx="5339080" cy="1082040"/>
                  <wp:effectExtent l="0" t="0" r="0" b="3810"/>
                  <wp:docPr id="1061804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9080" cy="1082040"/>
                          </a:xfrm>
                          <a:prstGeom prst="rect">
                            <a:avLst/>
                          </a:prstGeom>
                          <a:noFill/>
                          <a:ln>
                            <a:noFill/>
                          </a:ln>
                        </pic:spPr>
                      </pic:pic>
                    </a:graphicData>
                  </a:graphic>
                </wp:inline>
              </w:drawing>
            </w:r>
          </w:p>
          <w:p w14:paraId="4B72E604" w14:textId="77777777" w:rsidR="001609F1" w:rsidRPr="001609F1" w:rsidRDefault="001609F1" w:rsidP="001609F1">
            <w:pPr>
              <w:overflowPunct/>
              <w:autoSpaceDE/>
              <w:autoSpaceDN/>
              <w:adjustRightInd/>
              <w:spacing w:after="0"/>
              <w:ind w:leftChars="400" w:left="800"/>
              <w:textAlignment w:val="auto"/>
              <w:rPr>
                <w:rFonts w:ascii="Times" w:eastAsia="Batang" w:hAnsi="Times"/>
                <w:color w:val="FF0000"/>
                <w:lang w:val="en-GB" w:eastAsia="x-none"/>
              </w:rPr>
            </w:pPr>
          </w:p>
          <w:p w14:paraId="11EEFA8D" w14:textId="77777777" w:rsidR="001609F1" w:rsidRPr="001609F1" w:rsidRDefault="001609F1" w:rsidP="001609F1">
            <w:pPr>
              <w:overflowPunct/>
              <w:autoSpaceDE/>
              <w:autoSpaceDN/>
              <w:adjustRightInd/>
              <w:spacing w:after="0"/>
              <w:textAlignment w:val="auto"/>
              <w:rPr>
                <w:rFonts w:ascii="Times" w:eastAsia="Batang" w:hAnsi="Times"/>
                <w:lang w:val="en-GB"/>
              </w:rPr>
            </w:pPr>
            <w:r w:rsidRPr="001609F1">
              <w:rPr>
                <w:rFonts w:ascii="Times" w:eastAsia="Batang" w:hAnsi="Times"/>
                <w:lang w:val="en-GB"/>
              </w:rPr>
              <w:t>Note: Further updates to PDRCH generation can be considered, depending on the progress</w:t>
            </w:r>
          </w:p>
          <w:p w14:paraId="180EB78F" w14:textId="77777777" w:rsidR="001609F1" w:rsidRPr="001609F1" w:rsidRDefault="001609F1" w:rsidP="001609F1">
            <w:pPr>
              <w:overflowPunct/>
              <w:autoSpaceDE/>
              <w:autoSpaceDN/>
              <w:adjustRightInd/>
              <w:spacing w:after="0"/>
              <w:textAlignment w:val="auto"/>
              <w:rPr>
                <w:rFonts w:ascii="Times" w:eastAsia="Batang" w:hAnsi="Times"/>
                <w:iCs/>
                <w:szCs w:val="24"/>
                <w:lang w:val="en-GB" w:eastAsia="x-none"/>
              </w:rPr>
            </w:pPr>
          </w:p>
          <w:p w14:paraId="07A4B59B" w14:textId="77777777" w:rsidR="001609F1" w:rsidRPr="001609F1" w:rsidRDefault="001609F1" w:rsidP="001609F1">
            <w:pPr>
              <w:overflowPunct/>
              <w:autoSpaceDE/>
              <w:autoSpaceDN/>
              <w:adjustRightInd/>
              <w:spacing w:after="0"/>
              <w:jc w:val="both"/>
              <w:textAlignment w:val="auto"/>
              <w:rPr>
                <w:rFonts w:eastAsia="Malgun Gothic"/>
                <w:lang w:val="en-GB" w:eastAsia="zh-CN"/>
              </w:rPr>
            </w:pPr>
            <w:r w:rsidRPr="001609F1">
              <w:rPr>
                <w:rFonts w:eastAsia="Malgun Gothic"/>
                <w:highlight w:val="green"/>
                <w:lang w:val="en-GB" w:eastAsia="zh-CN"/>
              </w:rPr>
              <w:t>Agreement</w:t>
            </w:r>
          </w:p>
          <w:p w14:paraId="54D7A7D1" w14:textId="77777777" w:rsidR="001609F1" w:rsidRPr="001609F1" w:rsidRDefault="001609F1" w:rsidP="001609F1">
            <w:pPr>
              <w:overflowPunct/>
              <w:autoSpaceDE/>
              <w:autoSpaceDN/>
              <w:adjustRightInd/>
              <w:spacing w:after="0"/>
              <w:textAlignment w:val="auto"/>
              <w:rPr>
                <w:rFonts w:ascii="Times" w:eastAsia="Batang" w:hAnsi="Times"/>
                <w:color w:val="000000"/>
                <w:lang w:val="en-GB"/>
              </w:rPr>
            </w:pPr>
            <w:r w:rsidRPr="001609F1">
              <w:rPr>
                <w:rFonts w:ascii="Times" w:eastAsia="Batang" w:hAnsi="Times"/>
                <w:color w:val="000000"/>
                <w:lang w:val="en-GB"/>
              </w:rPr>
              <w:t>For the clock-acquisition part of the R2D time acquisition signal for OOK chip duration determination, following options are studied:</w:t>
            </w:r>
          </w:p>
          <w:p w14:paraId="704DD2B7" w14:textId="77777777" w:rsidR="001609F1" w:rsidRPr="001609F1" w:rsidRDefault="001609F1" w:rsidP="001609F1">
            <w:pPr>
              <w:numPr>
                <w:ilvl w:val="0"/>
                <w:numId w:val="53"/>
              </w:numPr>
              <w:overflowPunct/>
              <w:autoSpaceDE/>
              <w:autoSpaceDN/>
              <w:adjustRightInd/>
              <w:spacing w:after="0"/>
              <w:textAlignment w:val="auto"/>
              <w:rPr>
                <w:rFonts w:ascii="Times" w:eastAsia="Batang" w:hAnsi="Times"/>
                <w:color w:val="000000"/>
                <w:lang w:val="en-GB"/>
              </w:rPr>
            </w:pPr>
            <w:r w:rsidRPr="001609F1">
              <w:rPr>
                <w:rFonts w:ascii="Times" w:eastAsia="Batang" w:hAnsi="Times"/>
                <w:color w:val="000000"/>
                <w:lang w:val="en-GB"/>
              </w:rPr>
              <w:t>Option 1: Duration of the clock-acquisition part is variable for different M values, i.e. the duration becomes shorter with increasing value of M</w:t>
            </w:r>
          </w:p>
          <w:p w14:paraId="7499B5DB" w14:textId="77777777" w:rsidR="001609F1" w:rsidRPr="001609F1" w:rsidRDefault="001609F1" w:rsidP="001609F1">
            <w:pPr>
              <w:numPr>
                <w:ilvl w:val="0"/>
                <w:numId w:val="53"/>
              </w:numPr>
              <w:overflowPunct/>
              <w:autoSpaceDE/>
              <w:autoSpaceDN/>
              <w:adjustRightInd/>
              <w:spacing w:after="0"/>
              <w:textAlignment w:val="auto"/>
              <w:rPr>
                <w:rFonts w:ascii="Times" w:eastAsia="Batang" w:hAnsi="Times"/>
                <w:color w:val="000000"/>
                <w:lang w:val="en-GB"/>
              </w:rPr>
            </w:pPr>
            <w:r w:rsidRPr="001609F1">
              <w:rPr>
                <w:rFonts w:ascii="Times" w:eastAsia="Batang" w:hAnsi="Times"/>
                <w:color w:val="000000"/>
                <w:lang w:val="en-GB"/>
              </w:rPr>
              <w:t>Option 2: Duration of the clock-acquisition part is constant for different M values based on repetition, i.e. repetition factor is increased with increasing value of M to keep the duration constant</w:t>
            </w:r>
          </w:p>
          <w:p w14:paraId="47E28AAB" w14:textId="77777777" w:rsidR="001609F1" w:rsidRPr="001609F1" w:rsidRDefault="001609F1" w:rsidP="001609F1">
            <w:pPr>
              <w:numPr>
                <w:ilvl w:val="0"/>
                <w:numId w:val="53"/>
              </w:numPr>
              <w:overflowPunct/>
              <w:autoSpaceDE/>
              <w:autoSpaceDN/>
              <w:adjustRightInd/>
              <w:spacing w:after="0"/>
              <w:textAlignment w:val="auto"/>
              <w:rPr>
                <w:rFonts w:ascii="Times" w:eastAsia="Batang" w:hAnsi="Times"/>
                <w:color w:val="000000"/>
                <w:lang w:val="en-GB"/>
              </w:rPr>
            </w:pPr>
            <w:r w:rsidRPr="001609F1">
              <w:rPr>
                <w:rFonts w:ascii="Times" w:eastAsia="Batang" w:hAnsi="Times"/>
                <w:color w:val="000000"/>
                <w:lang w:val="en-GB"/>
              </w:rPr>
              <w:t>FFS: Whether/what restriction on M values for the clock-acquisition part</w:t>
            </w:r>
          </w:p>
          <w:p w14:paraId="58EEA28D" w14:textId="77777777" w:rsidR="001609F1" w:rsidRPr="001609F1" w:rsidRDefault="001609F1" w:rsidP="001609F1">
            <w:pPr>
              <w:overflowPunct/>
              <w:autoSpaceDE/>
              <w:autoSpaceDN/>
              <w:adjustRightInd/>
              <w:spacing w:after="0"/>
              <w:textAlignment w:val="auto"/>
              <w:rPr>
                <w:rFonts w:ascii="Times" w:eastAsia="Batang" w:hAnsi="Times"/>
                <w:color w:val="000000"/>
                <w:lang w:val="en-GB"/>
              </w:rPr>
            </w:pPr>
            <w:r w:rsidRPr="001609F1">
              <w:rPr>
                <w:rFonts w:ascii="Times" w:eastAsia="Batang" w:hAnsi="Times"/>
                <w:color w:val="000000"/>
                <w:lang w:val="en-GB"/>
              </w:rPr>
              <w:t xml:space="preserve">Note: Other functionalities of clock-acquisition part </w:t>
            </w:r>
            <w:proofErr w:type="gramStart"/>
            <w:r w:rsidRPr="001609F1">
              <w:rPr>
                <w:rFonts w:ascii="Times" w:eastAsia="Batang" w:hAnsi="Times"/>
                <w:color w:val="000000"/>
                <w:lang w:val="en-GB"/>
              </w:rPr>
              <w:t>is</w:t>
            </w:r>
            <w:proofErr w:type="gramEnd"/>
            <w:r w:rsidRPr="001609F1">
              <w:rPr>
                <w:rFonts w:ascii="Times" w:eastAsia="Batang" w:hAnsi="Times"/>
                <w:color w:val="000000"/>
                <w:lang w:val="en-GB"/>
              </w:rPr>
              <w:t xml:space="preserve"> a separate discussion</w:t>
            </w:r>
          </w:p>
          <w:p w14:paraId="55DEF2A8" w14:textId="77777777" w:rsidR="001609F1" w:rsidRPr="001609F1" w:rsidRDefault="001609F1" w:rsidP="001609F1">
            <w:pPr>
              <w:overflowPunct/>
              <w:autoSpaceDE/>
              <w:autoSpaceDN/>
              <w:adjustRightInd/>
              <w:spacing w:after="0"/>
              <w:textAlignment w:val="auto"/>
              <w:rPr>
                <w:rFonts w:ascii="Times" w:eastAsia="Batang" w:hAnsi="Times"/>
                <w:iCs/>
                <w:szCs w:val="24"/>
                <w:lang w:val="en-GB" w:eastAsia="x-none"/>
              </w:rPr>
            </w:pPr>
          </w:p>
          <w:p w14:paraId="65100566" w14:textId="77777777" w:rsidR="001609F1" w:rsidRPr="001609F1" w:rsidRDefault="001609F1" w:rsidP="001609F1">
            <w:pPr>
              <w:overflowPunct/>
              <w:autoSpaceDE/>
              <w:autoSpaceDN/>
              <w:adjustRightInd/>
              <w:spacing w:after="0"/>
              <w:jc w:val="both"/>
              <w:textAlignment w:val="auto"/>
              <w:rPr>
                <w:rFonts w:eastAsia="Malgun Gothic"/>
                <w:lang w:val="en-GB" w:eastAsia="zh-CN"/>
              </w:rPr>
            </w:pPr>
            <w:r w:rsidRPr="001609F1">
              <w:rPr>
                <w:rFonts w:eastAsia="Malgun Gothic"/>
                <w:highlight w:val="green"/>
                <w:lang w:val="en-GB" w:eastAsia="zh-CN"/>
              </w:rPr>
              <w:t>Agreement</w:t>
            </w:r>
          </w:p>
          <w:p w14:paraId="32AC0940" w14:textId="77777777" w:rsidR="001609F1" w:rsidRPr="001609F1" w:rsidRDefault="001609F1" w:rsidP="001609F1">
            <w:pPr>
              <w:overflowPunct/>
              <w:autoSpaceDE/>
              <w:autoSpaceDN/>
              <w:adjustRightInd/>
              <w:spacing w:after="0"/>
              <w:textAlignment w:val="auto"/>
              <w:rPr>
                <w:rFonts w:ascii="Times" w:eastAsia="Batang" w:hAnsi="Times"/>
                <w:color w:val="000000"/>
                <w:lang w:val="en-GB"/>
              </w:rPr>
            </w:pPr>
            <w:r w:rsidRPr="001609F1">
              <w:rPr>
                <w:rFonts w:ascii="Times" w:eastAsia="Batang" w:hAnsi="Times"/>
                <w:color w:val="000000"/>
                <w:lang w:val="en-GB"/>
              </w:rPr>
              <w:t>For the D2R preamble, binary signal is considered.</w:t>
            </w:r>
          </w:p>
          <w:p w14:paraId="5399C016" w14:textId="299F0D24" w:rsidR="00264425" w:rsidRPr="001609F1" w:rsidRDefault="00264425" w:rsidP="006D122A">
            <w:pPr>
              <w:overflowPunct/>
              <w:autoSpaceDE/>
              <w:autoSpaceDN/>
              <w:adjustRightInd/>
              <w:spacing w:after="0"/>
              <w:textAlignment w:val="auto"/>
              <w:rPr>
                <w:rFonts w:eastAsiaTheme="minorEastAsia" w:hint="eastAsia"/>
                <w:sz w:val="21"/>
                <w:szCs w:val="21"/>
                <w:lang w:val="en-GB" w:eastAsia="zh-CN"/>
              </w:rPr>
            </w:pPr>
          </w:p>
        </w:tc>
      </w:tr>
    </w:tbl>
    <w:p w14:paraId="3F7B05F6" w14:textId="77777777" w:rsidR="002C1223" w:rsidRDefault="002C1223" w:rsidP="002C1223">
      <w:pPr>
        <w:pStyle w:val="af4"/>
        <w:jc w:val="both"/>
        <w:rPr>
          <w:i/>
          <w:sz w:val="21"/>
          <w:szCs w:val="21"/>
          <w:lang w:val="en-US" w:eastAsia="ko-KR"/>
        </w:rPr>
      </w:pPr>
    </w:p>
    <w:p w14:paraId="6DA07C37" w14:textId="01D571CC"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55345A">
        <w:rPr>
          <w:rFonts w:hint="eastAsia"/>
          <w:sz w:val="21"/>
          <w:szCs w:val="21"/>
          <w:lang w:val="en-US" w:eastAsia="zh-CN"/>
        </w:rPr>
        <w:t xml:space="preserve">the remaining issues on </w:t>
      </w:r>
      <w:r w:rsidR="009D7A33" w:rsidRPr="009D7A33">
        <w:rPr>
          <w:sz w:val="21"/>
          <w:szCs w:val="21"/>
          <w:lang w:val="en-US" w:eastAsia="zh-CN"/>
        </w:rPr>
        <w:t>downlink and uplink channel / signal aspects for Ambient IoT</w:t>
      </w:r>
      <w:r w:rsidR="00090A71">
        <w:rPr>
          <w:sz w:val="21"/>
          <w:szCs w:val="21"/>
          <w:lang w:val="en-US" w:eastAsia="zh-CN"/>
        </w:rPr>
        <w:t>.</w:t>
      </w:r>
    </w:p>
    <w:bookmarkEnd w:id="1"/>
    <w:bookmarkEnd w:id="2"/>
    <w:p w14:paraId="458CBDE4" w14:textId="159E7309" w:rsidR="00660081" w:rsidRDefault="006510E2" w:rsidP="00660081">
      <w:pPr>
        <w:pStyle w:val="1"/>
      </w:pPr>
      <w:r>
        <w:t>Discussion</w:t>
      </w:r>
      <w:r w:rsidR="00660081">
        <w:t xml:space="preserve"> on </w:t>
      </w:r>
      <w:r w:rsidR="00C00A50" w:rsidRPr="00C00A50">
        <w:t>downlink and uplink channel / signal aspects for Ambient IoT</w:t>
      </w:r>
    </w:p>
    <w:p w14:paraId="29F77122" w14:textId="04D64C8D" w:rsidR="00220FFC" w:rsidRPr="00455E2E" w:rsidRDefault="00DF70A2"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R2D c</w:t>
      </w:r>
      <w:r w:rsidR="00677CF4">
        <w:rPr>
          <w:rFonts w:ascii="Arial" w:hAnsi="Arial" w:hint="eastAsia"/>
          <w:noProof/>
          <w:sz w:val="32"/>
          <w:lang w:eastAsia="zh-CN"/>
        </w:rPr>
        <w:t>hannel/signal</w:t>
      </w:r>
    </w:p>
    <w:p w14:paraId="5F4FAD83" w14:textId="77777777" w:rsidR="0033609D" w:rsidRPr="0033609D" w:rsidRDefault="0033609D">
      <w:pPr>
        <w:pStyle w:val="aff0"/>
        <w:keepNext/>
        <w:keepLines/>
        <w:widowControl w:val="0"/>
        <w:numPr>
          <w:ilvl w:val="1"/>
          <w:numId w:val="13"/>
        </w:numPr>
        <w:spacing w:before="120"/>
        <w:ind w:firstLineChars="0"/>
        <w:outlineLvl w:val="2"/>
        <w:rPr>
          <w:rFonts w:ascii="Arial" w:eastAsia="Arial" w:hAnsi="Arial"/>
          <w:noProof/>
          <w:vanish/>
          <w:sz w:val="30"/>
          <w:szCs w:val="30"/>
          <w:lang w:val="en-GB" w:eastAsia="zh-CN"/>
        </w:rPr>
      </w:pPr>
    </w:p>
    <w:p w14:paraId="7341230D" w14:textId="76E27F87" w:rsidR="0033609D" w:rsidRPr="00276CFA" w:rsidRDefault="0033609D">
      <w:pPr>
        <w:pStyle w:val="3"/>
        <w:numPr>
          <w:ilvl w:val="2"/>
          <w:numId w:val="13"/>
        </w:numPr>
        <w:rPr>
          <w:sz w:val="30"/>
          <w:szCs w:val="30"/>
          <w:lang w:eastAsia="zh-CN"/>
        </w:rPr>
      </w:pPr>
      <w:r w:rsidRPr="00276CFA">
        <w:rPr>
          <w:rFonts w:hint="eastAsia"/>
          <w:sz w:val="30"/>
          <w:szCs w:val="30"/>
          <w:lang w:eastAsia="zh-CN"/>
        </w:rPr>
        <w:t xml:space="preserve">  </w:t>
      </w:r>
      <w:r w:rsidR="00DF70A2">
        <w:rPr>
          <w:rFonts w:eastAsiaTheme="minorEastAsia" w:hint="eastAsia"/>
          <w:sz w:val="30"/>
          <w:szCs w:val="30"/>
          <w:lang w:eastAsia="zh-CN"/>
        </w:rPr>
        <w:t>R2D preamble</w:t>
      </w:r>
    </w:p>
    <w:p w14:paraId="1ABFF7CF" w14:textId="6B0C0FEF" w:rsidR="0076104D" w:rsidRDefault="00EB2650" w:rsidP="00EB2650">
      <w:pPr>
        <w:overflowPunct/>
        <w:autoSpaceDE/>
        <w:autoSpaceDN/>
        <w:adjustRightInd/>
        <w:snapToGrid w:val="0"/>
        <w:spacing w:after="120" w:line="280" w:lineRule="atLeast"/>
        <w:jc w:val="both"/>
        <w:textAlignment w:val="auto"/>
        <w:rPr>
          <w:rFonts w:eastAsia="等线"/>
          <w:bCs/>
          <w:sz w:val="21"/>
          <w:szCs w:val="21"/>
          <w:lang w:eastAsia="zh-CN"/>
        </w:rPr>
      </w:pPr>
      <w:r w:rsidRPr="0076104D">
        <w:rPr>
          <w:rFonts w:eastAsia="等线"/>
          <w:bCs/>
          <w:sz w:val="21"/>
          <w:szCs w:val="21"/>
          <w:lang w:eastAsia="zh-CN"/>
        </w:rPr>
        <w:t xml:space="preserve">As agreed in </w:t>
      </w:r>
      <w:r w:rsidR="006A4ACD">
        <w:rPr>
          <w:rFonts w:eastAsia="等线" w:hint="eastAsia"/>
          <w:bCs/>
          <w:sz w:val="21"/>
          <w:szCs w:val="21"/>
          <w:lang w:eastAsia="zh-CN"/>
        </w:rPr>
        <w:t>previous</w:t>
      </w:r>
      <w:r w:rsidR="0076104D" w:rsidRPr="0076104D">
        <w:rPr>
          <w:rFonts w:eastAsia="等线" w:hint="eastAsia"/>
          <w:bCs/>
          <w:sz w:val="21"/>
          <w:szCs w:val="21"/>
          <w:lang w:eastAsia="zh-CN"/>
        </w:rPr>
        <w:t xml:space="preserve"> </w:t>
      </w:r>
      <w:r w:rsidR="0076104D" w:rsidRPr="0076104D">
        <w:rPr>
          <w:rFonts w:eastAsia="等线" w:hint="eastAsia"/>
          <w:bCs/>
          <w:sz w:val="21"/>
          <w:lang w:eastAsia="zh-CN"/>
        </w:rPr>
        <w:t xml:space="preserve">RAN1 </w:t>
      </w:r>
      <w:r w:rsidR="006A4ACD">
        <w:rPr>
          <w:rFonts w:eastAsia="等线" w:hint="eastAsia"/>
          <w:bCs/>
          <w:sz w:val="21"/>
          <w:lang w:eastAsia="zh-CN"/>
        </w:rPr>
        <w:t>meeting</w:t>
      </w:r>
      <w:r w:rsidR="005163DF">
        <w:rPr>
          <w:rFonts w:eastAsia="等线" w:hint="eastAsia"/>
          <w:bCs/>
          <w:sz w:val="21"/>
          <w:lang w:eastAsia="zh-CN"/>
        </w:rPr>
        <w:t>s</w:t>
      </w:r>
      <w:r w:rsidRPr="0076104D">
        <w:rPr>
          <w:rFonts w:eastAsia="等线"/>
          <w:bCs/>
          <w:sz w:val="21"/>
          <w:szCs w:val="21"/>
          <w:lang w:eastAsia="zh-CN"/>
        </w:rPr>
        <w:t xml:space="preserve">, the </w:t>
      </w:r>
      <w:r w:rsidR="0076104D">
        <w:rPr>
          <w:rFonts w:eastAsia="等线" w:hint="eastAsia"/>
          <w:bCs/>
          <w:sz w:val="21"/>
          <w:szCs w:val="21"/>
          <w:lang w:eastAsia="zh-CN"/>
        </w:rPr>
        <w:t xml:space="preserve">R2D </w:t>
      </w:r>
      <w:r w:rsidRPr="0076104D">
        <w:rPr>
          <w:rFonts w:eastAsia="等线"/>
          <w:bCs/>
          <w:sz w:val="21"/>
          <w:szCs w:val="21"/>
          <w:lang w:eastAsia="zh-CN"/>
        </w:rPr>
        <w:t xml:space="preserve">timing acquisition signal (e.g. R2D preamble) is included at least </w:t>
      </w:r>
      <w:r w:rsidR="00181A37">
        <w:rPr>
          <w:rFonts w:eastAsia="等线" w:hint="eastAsia"/>
          <w:bCs/>
          <w:sz w:val="21"/>
          <w:szCs w:val="21"/>
          <w:lang w:eastAsia="zh-CN"/>
        </w:rPr>
        <w:t xml:space="preserve">two parts of </w:t>
      </w:r>
      <w:r w:rsidR="000D4A04">
        <w:rPr>
          <w:rFonts w:eastAsia="等线" w:hint="eastAsia"/>
          <w:bCs/>
          <w:sz w:val="21"/>
          <w:szCs w:val="21"/>
          <w:lang w:eastAsia="zh-CN"/>
        </w:rPr>
        <w:t>s</w:t>
      </w:r>
      <w:r w:rsidR="00181A37">
        <w:rPr>
          <w:rFonts w:eastAsia="等线" w:hint="eastAsia"/>
          <w:bCs/>
          <w:sz w:val="21"/>
          <w:szCs w:val="21"/>
          <w:lang w:eastAsia="zh-CN"/>
        </w:rPr>
        <w:t xml:space="preserve">tart-indicator and </w:t>
      </w:r>
      <w:r w:rsidR="000D4A04">
        <w:rPr>
          <w:rFonts w:eastAsia="等线" w:hint="eastAsia"/>
          <w:bCs/>
          <w:sz w:val="21"/>
          <w:szCs w:val="21"/>
          <w:lang w:eastAsia="zh-CN"/>
        </w:rPr>
        <w:t>c</w:t>
      </w:r>
      <w:r w:rsidR="00181A37">
        <w:rPr>
          <w:rFonts w:eastAsia="等线" w:hint="eastAsia"/>
          <w:bCs/>
          <w:sz w:val="21"/>
          <w:szCs w:val="21"/>
          <w:lang w:eastAsia="zh-CN"/>
        </w:rPr>
        <w:t xml:space="preserve">lock-acquisition </w:t>
      </w:r>
      <w:r w:rsidRPr="0076104D">
        <w:rPr>
          <w:rFonts w:eastAsia="等线"/>
          <w:bCs/>
          <w:sz w:val="21"/>
          <w:szCs w:val="21"/>
          <w:lang w:eastAsia="zh-CN"/>
        </w:rPr>
        <w:t xml:space="preserve">for timing acquisition and indicating the start of the R2D transmission in the time domain. Considering </w:t>
      </w:r>
      <w:r w:rsidR="007029FF">
        <w:rPr>
          <w:rFonts w:eastAsia="等线" w:hint="eastAsia"/>
          <w:bCs/>
          <w:sz w:val="21"/>
          <w:szCs w:val="21"/>
          <w:lang w:eastAsia="zh-CN"/>
        </w:rPr>
        <w:t>A-</w:t>
      </w:r>
      <w:r w:rsidRPr="0076104D">
        <w:rPr>
          <w:rFonts w:eastAsia="等线"/>
          <w:bCs/>
          <w:sz w:val="21"/>
          <w:szCs w:val="21"/>
          <w:lang w:eastAsia="zh-CN"/>
        </w:rPr>
        <w:t>IoT devices</w:t>
      </w:r>
      <w:r w:rsidR="007029FF">
        <w:rPr>
          <w:rFonts w:eastAsia="等线" w:hint="eastAsia"/>
          <w:bCs/>
          <w:sz w:val="21"/>
          <w:szCs w:val="21"/>
          <w:lang w:eastAsia="zh-CN"/>
        </w:rPr>
        <w:t xml:space="preserve"> with ultra-low complexity, it </w:t>
      </w:r>
      <w:r w:rsidRPr="0076104D">
        <w:rPr>
          <w:rFonts w:eastAsia="等线"/>
          <w:bCs/>
          <w:sz w:val="21"/>
          <w:szCs w:val="21"/>
          <w:lang w:eastAsia="zh-CN"/>
        </w:rPr>
        <w:t xml:space="preserve">may not </w:t>
      </w:r>
      <w:r w:rsidR="007029FF">
        <w:rPr>
          <w:rFonts w:eastAsia="等线" w:hint="eastAsia"/>
          <w:bCs/>
          <w:sz w:val="21"/>
          <w:szCs w:val="21"/>
          <w:lang w:eastAsia="zh-CN"/>
        </w:rPr>
        <w:t xml:space="preserve">be able to </w:t>
      </w:r>
      <w:r w:rsidRPr="0076104D">
        <w:rPr>
          <w:rFonts w:eastAsia="等线"/>
          <w:bCs/>
          <w:sz w:val="21"/>
          <w:szCs w:val="21"/>
          <w:lang w:eastAsia="zh-CN"/>
        </w:rPr>
        <w:t>support some complex operations such as cross-correlations that require multipliers</w:t>
      </w:r>
      <w:r w:rsidR="007029FF">
        <w:rPr>
          <w:rFonts w:eastAsia="等线" w:hint="eastAsia"/>
          <w:bCs/>
          <w:sz w:val="21"/>
          <w:szCs w:val="21"/>
          <w:lang w:eastAsia="zh-CN"/>
        </w:rPr>
        <w:t xml:space="preserve">. Hence, the </w:t>
      </w:r>
      <w:r w:rsidRPr="0076104D">
        <w:rPr>
          <w:rFonts w:eastAsia="等线"/>
          <w:bCs/>
          <w:sz w:val="21"/>
          <w:szCs w:val="21"/>
          <w:lang w:eastAsia="zh-CN"/>
        </w:rPr>
        <w:t xml:space="preserve">timing based on sequence correlation can be very difficult to implement. </w:t>
      </w:r>
      <w:r w:rsidR="007029FF">
        <w:rPr>
          <w:rFonts w:eastAsia="等线" w:hint="eastAsia"/>
          <w:bCs/>
          <w:sz w:val="21"/>
          <w:szCs w:val="21"/>
          <w:lang w:eastAsia="zh-CN"/>
        </w:rPr>
        <w:t>Thus</w:t>
      </w:r>
      <w:r w:rsidRPr="0076104D">
        <w:rPr>
          <w:rFonts w:eastAsia="等线"/>
          <w:bCs/>
          <w:sz w:val="21"/>
          <w:szCs w:val="21"/>
          <w:lang w:eastAsia="zh-CN"/>
        </w:rPr>
        <w:t xml:space="preserve">, using sequence for the preamble design </w:t>
      </w:r>
      <w:r w:rsidR="007029FF">
        <w:rPr>
          <w:rFonts w:eastAsia="等线" w:hint="eastAsia"/>
          <w:bCs/>
          <w:sz w:val="21"/>
          <w:szCs w:val="21"/>
          <w:lang w:eastAsia="zh-CN"/>
        </w:rPr>
        <w:t xml:space="preserve">may be </w:t>
      </w:r>
      <w:r w:rsidRPr="0076104D">
        <w:rPr>
          <w:rFonts w:eastAsia="等线"/>
          <w:bCs/>
          <w:sz w:val="21"/>
          <w:szCs w:val="21"/>
          <w:lang w:eastAsia="zh-CN"/>
        </w:rPr>
        <w:t>not suitable for R2D transmission.</w:t>
      </w:r>
    </w:p>
    <w:p w14:paraId="4E365ED2" w14:textId="11A3731A" w:rsidR="00A4211A" w:rsidRDefault="0076104D" w:rsidP="00A4211A">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 xml:space="preserve">Considering the ultra-low device </w:t>
      </w:r>
      <w:r>
        <w:rPr>
          <w:rFonts w:eastAsia="等线"/>
          <w:bCs/>
          <w:sz w:val="21"/>
          <w:lang w:eastAsia="zh-CN"/>
        </w:rPr>
        <w:t>capability</w:t>
      </w:r>
      <w:r>
        <w:rPr>
          <w:rFonts w:eastAsia="等线" w:hint="eastAsia"/>
          <w:bCs/>
          <w:sz w:val="21"/>
          <w:lang w:eastAsia="zh-CN"/>
        </w:rPr>
        <w:t xml:space="preserve"> and inventory/c</w:t>
      </w:r>
      <w:r>
        <w:rPr>
          <w:rFonts w:eastAsia="等线"/>
          <w:bCs/>
          <w:sz w:val="21"/>
          <w:lang w:eastAsia="zh-CN"/>
        </w:rPr>
        <w:t>ommand</w:t>
      </w:r>
      <w:r>
        <w:rPr>
          <w:rFonts w:eastAsia="等线" w:hint="eastAsia"/>
          <w:bCs/>
          <w:sz w:val="21"/>
          <w:lang w:eastAsia="zh-CN"/>
        </w:rPr>
        <w:t xml:space="preserve"> use cases for A-IoT, it is identified to have some level of downlink synchronization rather than constant and periodic synchronization. From our perspective, </w:t>
      </w:r>
      <w:r w:rsidRPr="003D7A72">
        <w:rPr>
          <w:rFonts w:eastAsia="等线"/>
          <w:bCs/>
          <w:sz w:val="21"/>
          <w:lang w:eastAsia="zh-CN"/>
        </w:rPr>
        <w:t xml:space="preserve">the simple RFID-like way </w:t>
      </w:r>
      <w:r>
        <w:rPr>
          <w:rFonts w:eastAsia="等线" w:hint="eastAsia"/>
          <w:bCs/>
          <w:sz w:val="21"/>
          <w:lang w:eastAsia="zh-CN"/>
        </w:rPr>
        <w:t xml:space="preserve">can be reused </w:t>
      </w:r>
      <w:r w:rsidRPr="003D7A72">
        <w:rPr>
          <w:rFonts w:eastAsia="等线"/>
          <w:bCs/>
          <w:sz w:val="21"/>
          <w:lang w:eastAsia="zh-CN"/>
        </w:rPr>
        <w:t xml:space="preserve">for downlink </w:t>
      </w:r>
      <w:r>
        <w:rPr>
          <w:rFonts w:eastAsia="等线" w:hint="eastAsia"/>
          <w:bCs/>
          <w:sz w:val="21"/>
          <w:lang w:eastAsia="zh-CN"/>
        </w:rPr>
        <w:t xml:space="preserve">synchronization </w:t>
      </w:r>
      <w:r w:rsidRPr="003D7A72">
        <w:rPr>
          <w:rFonts w:eastAsia="等线"/>
          <w:bCs/>
          <w:sz w:val="21"/>
          <w:lang w:eastAsia="zh-CN"/>
        </w:rPr>
        <w:t>transmission of A-IoT devices.</w:t>
      </w:r>
      <w:r w:rsidR="00875B62">
        <w:rPr>
          <w:rFonts w:eastAsia="等线" w:hint="eastAsia"/>
          <w:bCs/>
          <w:sz w:val="21"/>
          <w:lang w:eastAsia="zh-CN"/>
        </w:rPr>
        <w:t xml:space="preserve"> </w:t>
      </w:r>
      <w:r w:rsidRPr="00677CF4">
        <w:rPr>
          <w:rFonts w:eastAsia="等线"/>
          <w:bCs/>
          <w:sz w:val="21"/>
          <w:lang w:eastAsia="zh-CN"/>
        </w:rPr>
        <w:t>For R=&gt;T communication of RFID, an interrogator shall begin all signal transmission with either a preamble or frame-sync.</w:t>
      </w:r>
      <w:r w:rsidR="00A4211A">
        <w:rPr>
          <w:rFonts w:eastAsia="等线" w:hint="eastAsia"/>
          <w:bCs/>
          <w:sz w:val="21"/>
          <w:lang w:eastAsia="zh-CN"/>
        </w:rPr>
        <w:t xml:space="preserve"> More details can be found in</w:t>
      </w:r>
      <w:r w:rsidR="0055206B">
        <w:rPr>
          <w:rFonts w:eastAsia="等线" w:hint="eastAsia"/>
          <w:bCs/>
          <w:sz w:val="21"/>
          <w:lang w:eastAsia="zh-CN"/>
        </w:rPr>
        <w:t xml:space="preserve"> </w:t>
      </w:r>
      <w:r w:rsidR="0055206B">
        <w:rPr>
          <w:rFonts w:eastAsia="等线"/>
          <w:bCs/>
          <w:sz w:val="21"/>
          <w:lang w:eastAsia="zh-CN"/>
        </w:rPr>
        <w:fldChar w:fldCharType="begin"/>
      </w:r>
      <w:r w:rsidR="0055206B">
        <w:rPr>
          <w:rFonts w:eastAsia="等线"/>
          <w:bCs/>
          <w:sz w:val="21"/>
          <w:lang w:eastAsia="zh-CN"/>
        </w:rPr>
        <w:instrText xml:space="preserve"> </w:instrText>
      </w:r>
      <w:r w:rsidR="0055206B">
        <w:rPr>
          <w:rFonts w:eastAsia="等线" w:hint="eastAsia"/>
          <w:bCs/>
          <w:sz w:val="21"/>
          <w:lang w:eastAsia="zh-CN"/>
        </w:rPr>
        <w:instrText>REF _Ref178518410 \r \h</w:instrText>
      </w:r>
      <w:r w:rsidR="0055206B">
        <w:rPr>
          <w:rFonts w:eastAsia="等线"/>
          <w:bCs/>
          <w:sz w:val="21"/>
          <w:lang w:eastAsia="zh-CN"/>
        </w:rPr>
        <w:instrText xml:space="preserve"> </w:instrText>
      </w:r>
      <w:r w:rsidR="0055206B">
        <w:rPr>
          <w:rFonts w:eastAsia="等线"/>
          <w:bCs/>
          <w:sz w:val="21"/>
          <w:lang w:eastAsia="zh-CN"/>
        </w:rPr>
      </w:r>
      <w:r w:rsidR="0055206B">
        <w:rPr>
          <w:rFonts w:eastAsia="等线"/>
          <w:bCs/>
          <w:sz w:val="21"/>
          <w:lang w:eastAsia="zh-CN"/>
        </w:rPr>
        <w:fldChar w:fldCharType="separate"/>
      </w:r>
      <w:r w:rsidR="0055206B">
        <w:rPr>
          <w:rFonts w:eastAsia="等线"/>
          <w:bCs/>
          <w:sz w:val="21"/>
          <w:lang w:eastAsia="zh-CN"/>
        </w:rPr>
        <w:t>[4]</w:t>
      </w:r>
      <w:r w:rsidR="0055206B">
        <w:rPr>
          <w:rFonts w:eastAsia="等线"/>
          <w:bCs/>
          <w:sz w:val="21"/>
          <w:lang w:eastAsia="zh-CN"/>
        </w:rPr>
        <w:fldChar w:fldCharType="end"/>
      </w:r>
      <w:r w:rsidR="00A4211A">
        <w:rPr>
          <w:rFonts w:eastAsia="等线" w:hint="eastAsia"/>
          <w:bCs/>
          <w:sz w:val="21"/>
          <w:lang w:eastAsia="zh-CN"/>
        </w:rPr>
        <w:t xml:space="preserve">, </w:t>
      </w:r>
      <w:r w:rsidR="00A4211A" w:rsidRPr="00677CF4">
        <w:rPr>
          <w:rFonts w:eastAsia="等线"/>
          <w:bCs/>
          <w:sz w:val="21"/>
          <w:lang w:eastAsia="zh-CN"/>
        </w:rPr>
        <w:t>as illustrated bellow.</w:t>
      </w:r>
    </w:p>
    <w:p w14:paraId="3F562800" w14:textId="77777777" w:rsidR="001B6ECA" w:rsidRDefault="001B6ECA" w:rsidP="001B6ECA">
      <w:pPr>
        <w:overflowPunct/>
        <w:autoSpaceDE/>
        <w:autoSpaceDN/>
        <w:adjustRightInd/>
        <w:snapToGrid w:val="0"/>
        <w:spacing w:after="120" w:line="280" w:lineRule="atLeast"/>
        <w:jc w:val="center"/>
        <w:textAlignment w:val="auto"/>
        <w:rPr>
          <w:rFonts w:eastAsia="等线"/>
          <w:bCs/>
          <w:sz w:val="21"/>
          <w:lang w:eastAsia="zh-CN"/>
        </w:rPr>
      </w:pPr>
      <w:r w:rsidRPr="00A9456C">
        <w:rPr>
          <w:rFonts w:eastAsia="等线"/>
          <w:bCs/>
          <w:noProof/>
          <w:lang w:eastAsia="zh-CN"/>
        </w:rPr>
        <w:drawing>
          <wp:inline distT="0" distB="0" distL="0" distR="0" wp14:anchorId="0574C432" wp14:editId="6B975F7E">
            <wp:extent cx="3454293" cy="1877699"/>
            <wp:effectExtent l="0" t="0" r="0" b="8255"/>
            <wp:docPr id="258950679"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50679" name="图片 1" descr="图示, 示意图&#10;&#10;描述已自动生成"/>
                    <pic:cNvPicPr/>
                  </pic:nvPicPr>
                  <pic:blipFill rotWithShape="1">
                    <a:blip r:embed="rId14"/>
                    <a:srcRect b="7361"/>
                    <a:stretch/>
                  </pic:blipFill>
                  <pic:spPr bwMode="auto">
                    <a:xfrm>
                      <a:off x="0" y="0"/>
                      <a:ext cx="3459527" cy="1880544"/>
                    </a:xfrm>
                    <a:prstGeom prst="rect">
                      <a:avLst/>
                    </a:prstGeom>
                    <a:ln>
                      <a:noFill/>
                    </a:ln>
                    <a:extLst>
                      <a:ext uri="{53640926-AAD7-44D8-BBD7-CCE9431645EC}">
                        <a14:shadowObscured xmlns:a14="http://schemas.microsoft.com/office/drawing/2010/main"/>
                      </a:ext>
                    </a:extLst>
                  </pic:spPr>
                </pic:pic>
              </a:graphicData>
            </a:graphic>
          </wp:inline>
        </w:drawing>
      </w:r>
    </w:p>
    <w:p w14:paraId="67496356" w14:textId="77777777" w:rsidR="001B6ECA" w:rsidRDefault="001B6ECA" w:rsidP="001B6ECA">
      <w:pPr>
        <w:overflowPunct/>
        <w:autoSpaceDE/>
        <w:autoSpaceDN/>
        <w:adjustRightInd/>
        <w:snapToGrid w:val="0"/>
        <w:spacing w:after="120" w:line="280" w:lineRule="atLeast"/>
        <w:jc w:val="center"/>
        <w:textAlignment w:val="auto"/>
        <w:rPr>
          <w:rFonts w:eastAsia="等线"/>
          <w:bCs/>
          <w:sz w:val="21"/>
          <w:lang w:eastAsia="zh-CN"/>
        </w:rPr>
      </w:pPr>
      <w:r w:rsidRPr="003D7A72">
        <w:rPr>
          <w:rFonts w:eastAsia="等线"/>
          <w:bCs/>
          <w:sz w:val="21"/>
          <w:lang w:eastAsia="zh-CN"/>
        </w:rPr>
        <w:t>Fig 1. Illustration of R=&gt;T preamble and frame-sync</w:t>
      </w:r>
    </w:p>
    <w:p w14:paraId="6965F2C7" w14:textId="77777777" w:rsidR="0044316B" w:rsidRDefault="0044316B" w:rsidP="00715CE9">
      <w:pPr>
        <w:overflowPunct/>
        <w:autoSpaceDE/>
        <w:autoSpaceDN/>
        <w:adjustRightInd/>
        <w:snapToGrid w:val="0"/>
        <w:spacing w:after="120" w:line="280" w:lineRule="atLeast"/>
        <w:jc w:val="both"/>
        <w:textAlignment w:val="auto"/>
        <w:rPr>
          <w:rFonts w:eastAsia="等线"/>
          <w:bCs/>
          <w:sz w:val="21"/>
          <w:szCs w:val="21"/>
          <w:lang w:eastAsia="zh-CN"/>
        </w:rPr>
      </w:pPr>
    </w:p>
    <w:p w14:paraId="2CDC6F26" w14:textId="47C2994D" w:rsidR="00F241D0" w:rsidRPr="00075DB5" w:rsidRDefault="00B456C1" w:rsidP="00257F6F">
      <w:pPr>
        <w:overflowPunct/>
        <w:autoSpaceDE/>
        <w:autoSpaceDN/>
        <w:adjustRightInd/>
        <w:snapToGrid w:val="0"/>
        <w:spacing w:after="120" w:line="280" w:lineRule="atLeast"/>
        <w:jc w:val="both"/>
        <w:textAlignment w:val="auto"/>
        <w:rPr>
          <w:rFonts w:eastAsia="等线"/>
          <w:bCs/>
          <w:sz w:val="21"/>
          <w:szCs w:val="21"/>
          <w:lang w:val="en-GB" w:eastAsia="zh-CN"/>
        </w:rPr>
      </w:pPr>
      <w:r>
        <w:rPr>
          <w:rFonts w:eastAsia="等线" w:hint="eastAsia"/>
          <w:bCs/>
          <w:sz w:val="21"/>
          <w:szCs w:val="21"/>
          <w:lang w:eastAsia="zh-CN"/>
        </w:rPr>
        <w:t xml:space="preserve">In our perspective, </w:t>
      </w:r>
      <w:r w:rsidR="00C024F7">
        <w:rPr>
          <w:rFonts w:eastAsia="等线" w:hint="eastAsia"/>
          <w:bCs/>
          <w:sz w:val="21"/>
          <w:szCs w:val="21"/>
          <w:lang w:eastAsia="zh-CN"/>
        </w:rPr>
        <w:t xml:space="preserve">it is a common understanding that </w:t>
      </w:r>
      <w:r w:rsidRPr="00B456C1">
        <w:rPr>
          <w:rFonts w:eastAsia="等线"/>
          <w:bCs/>
          <w:sz w:val="21"/>
          <w:szCs w:val="21"/>
          <w:lang w:eastAsia="zh-CN"/>
        </w:rPr>
        <w:t>no other parts (other than start-indicator part and clock-acquisition part) are further considered for the R2D timing acquisition signal.</w:t>
      </w:r>
      <w:r>
        <w:rPr>
          <w:rFonts w:eastAsia="等线" w:hint="eastAsia"/>
          <w:bCs/>
          <w:sz w:val="21"/>
          <w:szCs w:val="21"/>
          <w:lang w:eastAsia="zh-CN"/>
        </w:rPr>
        <w:t xml:space="preserve"> In RAN1#118 meeting, some companies proposed </w:t>
      </w:r>
      <w:r>
        <w:rPr>
          <w:rFonts w:eastAsia="等线"/>
          <w:bCs/>
          <w:sz w:val="21"/>
          <w:szCs w:val="21"/>
          <w:lang w:eastAsia="zh-CN"/>
        </w:rPr>
        <w:t>additiona</w:t>
      </w:r>
      <w:r>
        <w:rPr>
          <w:rFonts w:eastAsia="等线" w:hint="eastAsia"/>
          <w:bCs/>
          <w:sz w:val="21"/>
          <w:szCs w:val="21"/>
          <w:lang w:eastAsia="zh-CN"/>
        </w:rPr>
        <w:t>l functions</w:t>
      </w:r>
      <w:r w:rsidR="003341D8">
        <w:rPr>
          <w:rFonts w:eastAsia="等线" w:hint="eastAsia"/>
          <w:bCs/>
          <w:sz w:val="21"/>
          <w:szCs w:val="21"/>
          <w:lang w:eastAsia="zh-CN"/>
        </w:rPr>
        <w:t xml:space="preserve"> of clock-acquisition part, </w:t>
      </w:r>
      <w:proofErr w:type="spellStart"/>
      <w:r w:rsidR="003341D8">
        <w:rPr>
          <w:rFonts w:eastAsia="等线" w:hint="eastAsia"/>
          <w:bCs/>
          <w:sz w:val="21"/>
          <w:szCs w:val="21"/>
          <w:lang w:eastAsia="zh-CN"/>
        </w:rPr>
        <w:t>e.g</w:t>
      </w:r>
      <w:proofErr w:type="spellEnd"/>
      <w:r w:rsidR="003341D8">
        <w:rPr>
          <w:rFonts w:eastAsia="等线" w:hint="eastAsia"/>
          <w:bCs/>
          <w:sz w:val="21"/>
          <w:szCs w:val="21"/>
          <w:lang w:eastAsia="zh-CN"/>
        </w:rPr>
        <w:t xml:space="preserve">, R2D calibration and </w:t>
      </w:r>
      <w:r w:rsidR="003341D8" w:rsidRPr="003341D8">
        <w:rPr>
          <w:rFonts w:eastAsia="等线"/>
          <w:bCs/>
          <w:sz w:val="21"/>
          <w:szCs w:val="21"/>
          <w:lang w:eastAsia="zh-CN"/>
        </w:rPr>
        <w:t>frequency synchronization</w:t>
      </w:r>
      <w:r w:rsidR="003341D8">
        <w:rPr>
          <w:rFonts w:eastAsia="等线" w:hint="eastAsia"/>
          <w:bCs/>
          <w:sz w:val="21"/>
          <w:szCs w:val="21"/>
          <w:lang w:eastAsia="zh-CN"/>
        </w:rPr>
        <w:t>. However, no consensus has been made</w:t>
      </w:r>
      <w:r w:rsidR="00314FD2">
        <w:rPr>
          <w:rFonts w:eastAsia="等线" w:hint="eastAsia"/>
          <w:bCs/>
          <w:sz w:val="21"/>
          <w:szCs w:val="21"/>
          <w:lang w:eastAsia="zh-CN"/>
        </w:rPr>
        <w:t xml:space="preserve"> </w:t>
      </w:r>
      <w:r w:rsidR="0022642A">
        <w:rPr>
          <w:rFonts w:eastAsia="等线" w:hint="eastAsia"/>
          <w:bCs/>
          <w:sz w:val="21"/>
          <w:szCs w:val="21"/>
          <w:lang w:eastAsia="zh-CN"/>
        </w:rPr>
        <w:t>in the end</w:t>
      </w:r>
      <w:r w:rsidR="002B1458">
        <w:rPr>
          <w:rFonts w:eastAsia="等线" w:hint="eastAsia"/>
          <w:bCs/>
          <w:sz w:val="21"/>
          <w:szCs w:val="21"/>
          <w:lang w:eastAsia="zh-CN"/>
        </w:rPr>
        <w:t xml:space="preserve"> </w:t>
      </w:r>
      <w:r w:rsidR="0055206B">
        <w:rPr>
          <w:rFonts w:eastAsia="等线"/>
          <w:bCs/>
          <w:sz w:val="21"/>
          <w:szCs w:val="21"/>
          <w:lang w:eastAsia="zh-CN"/>
        </w:rPr>
        <w:fldChar w:fldCharType="begin"/>
      </w:r>
      <w:r w:rsidR="0055206B">
        <w:rPr>
          <w:rFonts w:eastAsia="等线"/>
          <w:bCs/>
          <w:sz w:val="21"/>
          <w:szCs w:val="21"/>
          <w:lang w:eastAsia="zh-CN"/>
        </w:rPr>
        <w:instrText xml:space="preserve"> </w:instrText>
      </w:r>
      <w:r w:rsidR="0055206B">
        <w:rPr>
          <w:rFonts w:eastAsia="等线" w:hint="eastAsia"/>
          <w:bCs/>
          <w:sz w:val="21"/>
          <w:szCs w:val="21"/>
          <w:lang w:eastAsia="zh-CN"/>
        </w:rPr>
        <w:instrText>REF _Ref162944484 \r \h</w:instrText>
      </w:r>
      <w:r w:rsidR="0055206B">
        <w:rPr>
          <w:rFonts w:eastAsia="等线"/>
          <w:bCs/>
          <w:sz w:val="21"/>
          <w:szCs w:val="21"/>
          <w:lang w:eastAsia="zh-CN"/>
        </w:rPr>
        <w:instrText xml:space="preserve"> </w:instrText>
      </w:r>
      <w:r w:rsidR="0055206B">
        <w:rPr>
          <w:rFonts w:eastAsia="等线"/>
          <w:bCs/>
          <w:sz w:val="21"/>
          <w:szCs w:val="21"/>
          <w:lang w:eastAsia="zh-CN"/>
        </w:rPr>
      </w:r>
      <w:r w:rsidR="0055206B">
        <w:rPr>
          <w:rFonts w:eastAsia="等线"/>
          <w:bCs/>
          <w:sz w:val="21"/>
          <w:szCs w:val="21"/>
          <w:lang w:eastAsia="zh-CN"/>
        </w:rPr>
        <w:fldChar w:fldCharType="separate"/>
      </w:r>
      <w:r w:rsidR="0055206B">
        <w:rPr>
          <w:rFonts w:eastAsia="等线"/>
          <w:bCs/>
          <w:sz w:val="21"/>
          <w:szCs w:val="21"/>
          <w:lang w:eastAsia="zh-CN"/>
        </w:rPr>
        <w:t>[</w:t>
      </w:r>
      <w:r w:rsidR="0055206B">
        <w:rPr>
          <w:rFonts w:eastAsia="等线"/>
          <w:bCs/>
          <w:sz w:val="21"/>
          <w:szCs w:val="21"/>
          <w:lang w:eastAsia="zh-CN"/>
        </w:rPr>
        <w:t>5</w:t>
      </w:r>
      <w:r w:rsidR="0055206B">
        <w:rPr>
          <w:rFonts w:eastAsia="等线"/>
          <w:bCs/>
          <w:sz w:val="21"/>
          <w:szCs w:val="21"/>
          <w:lang w:eastAsia="zh-CN"/>
        </w:rPr>
        <w:t>]</w:t>
      </w:r>
      <w:r w:rsidR="0055206B">
        <w:rPr>
          <w:rFonts w:eastAsia="等线"/>
          <w:bCs/>
          <w:sz w:val="21"/>
          <w:szCs w:val="21"/>
          <w:lang w:eastAsia="zh-CN"/>
        </w:rPr>
        <w:fldChar w:fldCharType="end"/>
      </w:r>
      <w:r w:rsidR="003341D8">
        <w:rPr>
          <w:rFonts w:eastAsia="等线" w:hint="eastAsia"/>
          <w:bCs/>
          <w:sz w:val="21"/>
          <w:szCs w:val="21"/>
          <w:lang w:eastAsia="zh-CN"/>
        </w:rPr>
        <w:t xml:space="preserve">. </w:t>
      </w:r>
      <w:r w:rsidR="00C024F7">
        <w:rPr>
          <w:rFonts w:eastAsia="等线" w:hint="eastAsia"/>
          <w:bCs/>
          <w:sz w:val="21"/>
          <w:szCs w:val="21"/>
          <w:lang w:eastAsia="zh-CN"/>
        </w:rPr>
        <w:t xml:space="preserve">We think potential </w:t>
      </w:r>
      <w:r w:rsidR="00C024F7">
        <w:rPr>
          <w:rFonts w:eastAsia="等线"/>
          <w:bCs/>
          <w:sz w:val="21"/>
          <w:szCs w:val="21"/>
          <w:lang w:eastAsia="zh-CN"/>
        </w:rPr>
        <w:t>additional</w:t>
      </w:r>
      <w:r w:rsidR="00C024F7">
        <w:rPr>
          <w:rFonts w:eastAsia="等线" w:hint="eastAsia"/>
          <w:bCs/>
          <w:sz w:val="21"/>
          <w:szCs w:val="21"/>
          <w:lang w:eastAsia="zh-CN"/>
        </w:rPr>
        <w:t xml:space="preserve"> </w:t>
      </w:r>
      <w:r w:rsidR="00C024F7" w:rsidRPr="00C024F7">
        <w:rPr>
          <w:rFonts w:eastAsia="等线"/>
          <w:bCs/>
          <w:sz w:val="21"/>
          <w:szCs w:val="21"/>
          <w:lang w:eastAsia="zh-CN"/>
        </w:rPr>
        <w:t>functionalities</w:t>
      </w:r>
      <w:r w:rsidR="0087246C">
        <w:rPr>
          <w:rFonts w:eastAsia="等线" w:hint="eastAsia"/>
          <w:bCs/>
          <w:sz w:val="21"/>
          <w:szCs w:val="21"/>
          <w:lang w:eastAsia="zh-CN"/>
        </w:rPr>
        <w:t xml:space="preserve"> </w:t>
      </w:r>
      <w:r w:rsidR="00C024F7" w:rsidRPr="00C024F7">
        <w:rPr>
          <w:rFonts w:eastAsia="等线"/>
          <w:bCs/>
          <w:sz w:val="21"/>
          <w:szCs w:val="21"/>
          <w:lang w:eastAsia="zh-CN"/>
        </w:rPr>
        <w:t>with the clock-acquisition part</w:t>
      </w:r>
      <w:r w:rsidR="0087246C">
        <w:rPr>
          <w:rFonts w:eastAsia="等线" w:hint="eastAsia"/>
          <w:bCs/>
          <w:sz w:val="21"/>
          <w:szCs w:val="21"/>
          <w:lang w:eastAsia="zh-CN"/>
        </w:rPr>
        <w:t xml:space="preserve"> can be further study</w:t>
      </w:r>
      <w:r w:rsidR="00C024F7" w:rsidRPr="00C024F7">
        <w:rPr>
          <w:rFonts w:eastAsia="等线"/>
          <w:bCs/>
          <w:sz w:val="21"/>
          <w:szCs w:val="21"/>
          <w:lang w:eastAsia="zh-CN"/>
        </w:rPr>
        <w:t>, e.g., R2D calibration and frequency synchronization</w:t>
      </w:r>
      <w:r w:rsidR="0087246C">
        <w:rPr>
          <w:rFonts w:eastAsia="等线" w:hint="eastAsia"/>
          <w:bCs/>
          <w:sz w:val="21"/>
          <w:szCs w:val="21"/>
          <w:lang w:eastAsia="zh-CN"/>
        </w:rPr>
        <w:t xml:space="preserve">. If </w:t>
      </w:r>
      <w:r w:rsidR="0087246C">
        <w:rPr>
          <w:rFonts w:eastAsia="等线"/>
          <w:bCs/>
          <w:sz w:val="21"/>
          <w:szCs w:val="21"/>
          <w:lang w:eastAsia="zh-CN"/>
        </w:rPr>
        <w:t>the</w:t>
      </w:r>
      <w:r w:rsidR="0087246C">
        <w:rPr>
          <w:rFonts w:eastAsia="等线" w:hint="eastAsia"/>
          <w:bCs/>
          <w:sz w:val="21"/>
          <w:szCs w:val="21"/>
          <w:lang w:eastAsia="zh-CN"/>
        </w:rPr>
        <w:t xml:space="preserve"> necessity is identified, it can be </w:t>
      </w:r>
      <w:r w:rsidR="00E10DAB">
        <w:rPr>
          <w:rFonts w:eastAsia="等线" w:hint="eastAsia"/>
          <w:bCs/>
          <w:sz w:val="21"/>
          <w:szCs w:val="21"/>
          <w:lang w:eastAsia="zh-CN"/>
        </w:rPr>
        <w:t>supported</w:t>
      </w:r>
      <w:r w:rsidR="0087246C">
        <w:rPr>
          <w:rFonts w:eastAsia="等线" w:hint="eastAsia"/>
          <w:bCs/>
          <w:sz w:val="21"/>
          <w:szCs w:val="21"/>
          <w:lang w:eastAsia="zh-CN"/>
        </w:rPr>
        <w:t xml:space="preserve"> </w:t>
      </w:r>
      <w:r w:rsidR="003E7A0D">
        <w:rPr>
          <w:rFonts w:eastAsia="等线" w:hint="eastAsia"/>
          <w:bCs/>
          <w:sz w:val="21"/>
          <w:szCs w:val="21"/>
          <w:lang w:eastAsia="zh-CN"/>
        </w:rPr>
        <w:t xml:space="preserve">to </w:t>
      </w:r>
      <w:r w:rsidR="009700E1">
        <w:rPr>
          <w:rFonts w:eastAsia="等线" w:hint="eastAsia"/>
          <w:bCs/>
          <w:sz w:val="21"/>
          <w:szCs w:val="21"/>
          <w:lang w:eastAsia="zh-CN"/>
        </w:rPr>
        <w:t>have</w:t>
      </w:r>
      <w:r w:rsidR="003E7A0D">
        <w:rPr>
          <w:rFonts w:eastAsia="等线" w:hint="eastAsia"/>
          <w:bCs/>
          <w:sz w:val="21"/>
          <w:szCs w:val="21"/>
          <w:lang w:eastAsia="zh-CN"/>
        </w:rPr>
        <w:t xml:space="preserve"> </w:t>
      </w:r>
      <w:r w:rsidR="00E10DAB">
        <w:rPr>
          <w:rFonts w:eastAsia="等线" w:hint="eastAsia"/>
          <w:bCs/>
          <w:sz w:val="21"/>
          <w:szCs w:val="21"/>
          <w:lang w:eastAsia="zh-CN"/>
        </w:rPr>
        <w:t xml:space="preserve">additional considerations on </w:t>
      </w:r>
      <w:r w:rsidR="0087246C">
        <w:rPr>
          <w:rFonts w:eastAsia="等线" w:hint="eastAsia"/>
          <w:bCs/>
          <w:sz w:val="21"/>
          <w:szCs w:val="21"/>
          <w:lang w:eastAsia="zh-CN"/>
        </w:rPr>
        <w:t xml:space="preserve">the design of </w:t>
      </w:r>
      <w:r w:rsidR="0087246C" w:rsidRPr="00B456C1">
        <w:rPr>
          <w:rFonts w:eastAsia="等线"/>
          <w:bCs/>
          <w:sz w:val="21"/>
          <w:szCs w:val="21"/>
          <w:lang w:eastAsia="zh-CN"/>
        </w:rPr>
        <w:t>clock-acquisition part</w:t>
      </w:r>
      <w:r w:rsidR="00E10DAB">
        <w:rPr>
          <w:rFonts w:eastAsia="等线" w:hint="eastAsia"/>
          <w:bCs/>
          <w:sz w:val="21"/>
          <w:szCs w:val="21"/>
          <w:lang w:eastAsia="zh-CN"/>
        </w:rPr>
        <w:t xml:space="preserve"> </w:t>
      </w:r>
      <w:r w:rsidR="009700E1">
        <w:rPr>
          <w:rFonts w:eastAsia="等线" w:hint="eastAsia"/>
          <w:bCs/>
          <w:sz w:val="21"/>
          <w:szCs w:val="21"/>
          <w:lang w:eastAsia="zh-CN"/>
        </w:rPr>
        <w:t xml:space="preserve">for </w:t>
      </w:r>
      <w:r w:rsidR="00E10DAB">
        <w:rPr>
          <w:rFonts w:eastAsia="等线" w:hint="eastAsia"/>
          <w:bCs/>
          <w:sz w:val="21"/>
          <w:szCs w:val="21"/>
          <w:lang w:eastAsia="zh-CN"/>
        </w:rPr>
        <w:t>better performance</w:t>
      </w:r>
      <w:r w:rsidR="000D568D">
        <w:rPr>
          <w:rFonts w:eastAsia="等线" w:hint="eastAsia"/>
          <w:bCs/>
          <w:sz w:val="21"/>
          <w:szCs w:val="21"/>
          <w:lang w:eastAsia="zh-CN"/>
        </w:rPr>
        <w:t>.</w:t>
      </w:r>
      <w:r w:rsidR="006F0D3D">
        <w:rPr>
          <w:rFonts w:eastAsia="等线" w:hint="eastAsia"/>
          <w:bCs/>
          <w:sz w:val="21"/>
          <w:szCs w:val="21"/>
          <w:lang w:eastAsia="zh-CN"/>
        </w:rPr>
        <w:t xml:space="preserve"> </w:t>
      </w:r>
      <w:r w:rsidR="009700E1">
        <w:rPr>
          <w:rFonts w:eastAsia="等线" w:hint="eastAsia"/>
          <w:bCs/>
          <w:sz w:val="21"/>
          <w:szCs w:val="21"/>
          <w:lang w:eastAsia="zh-CN"/>
        </w:rPr>
        <w:t xml:space="preserve">It needs further study whether </w:t>
      </w:r>
      <w:r w:rsidR="009700E1" w:rsidRPr="001609F1">
        <w:rPr>
          <w:rFonts w:ascii="Times" w:eastAsia="Batang" w:hAnsi="Times"/>
          <w:color w:val="000000"/>
          <w:lang w:val="en-GB"/>
        </w:rPr>
        <w:t xml:space="preserve">the </w:t>
      </w:r>
      <w:r w:rsidR="009700E1">
        <w:rPr>
          <w:rFonts w:ascii="Times" w:eastAsiaTheme="minorEastAsia" w:hAnsi="Times" w:hint="eastAsia"/>
          <w:color w:val="000000"/>
          <w:lang w:val="en-GB" w:eastAsia="zh-CN"/>
        </w:rPr>
        <w:t xml:space="preserve">design on the </w:t>
      </w:r>
      <w:r w:rsidR="009700E1" w:rsidRPr="001609F1">
        <w:rPr>
          <w:rFonts w:ascii="Times" w:eastAsia="Batang" w:hAnsi="Times"/>
          <w:color w:val="000000"/>
          <w:lang w:val="en-GB"/>
        </w:rPr>
        <w:t>clock-acquisition part of the R2D time acquisition signal</w:t>
      </w:r>
      <w:r w:rsidR="009700E1">
        <w:rPr>
          <w:rFonts w:eastAsia="等线"/>
          <w:bCs/>
          <w:sz w:val="21"/>
          <w:szCs w:val="21"/>
          <w:lang w:eastAsia="zh-CN"/>
        </w:rPr>
        <w:t xml:space="preserve"> </w:t>
      </w:r>
      <w:r w:rsidR="009700E1">
        <w:rPr>
          <w:rFonts w:eastAsia="等线" w:hint="eastAsia"/>
          <w:bCs/>
          <w:sz w:val="21"/>
          <w:szCs w:val="21"/>
          <w:lang w:eastAsia="zh-CN"/>
        </w:rPr>
        <w:t xml:space="preserve">can be reused for the purpose of </w:t>
      </w:r>
      <w:r w:rsidR="009700E1" w:rsidRPr="00C024F7">
        <w:rPr>
          <w:rFonts w:eastAsia="等线"/>
          <w:bCs/>
          <w:sz w:val="21"/>
          <w:szCs w:val="21"/>
          <w:lang w:eastAsia="zh-CN"/>
        </w:rPr>
        <w:t>R2D calibration and frequency synchronization</w:t>
      </w:r>
      <w:r w:rsidR="009700E1">
        <w:rPr>
          <w:rFonts w:eastAsia="等线" w:hint="eastAsia"/>
          <w:bCs/>
          <w:sz w:val="21"/>
          <w:szCs w:val="21"/>
          <w:lang w:eastAsia="zh-CN"/>
        </w:rPr>
        <w:t xml:space="preserve">. </w:t>
      </w:r>
      <w:r w:rsidR="006F0D3D">
        <w:rPr>
          <w:rFonts w:eastAsia="等线"/>
          <w:bCs/>
          <w:sz w:val="21"/>
          <w:szCs w:val="21"/>
          <w:lang w:eastAsia="zh-CN"/>
        </w:rPr>
        <w:t>H</w:t>
      </w:r>
      <w:r w:rsidR="006F0D3D">
        <w:rPr>
          <w:rFonts w:eastAsia="等线" w:hint="eastAsia"/>
          <w:bCs/>
          <w:sz w:val="21"/>
          <w:szCs w:val="21"/>
          <w:lang w:eastAsia="zh-CN"/>
        </w:rPr>
        <w:t>ence, we have the following proposal</w:t>
      </w:r>
      <w:r w:rsidR="00634C78">
        <w:rPr>
          <w:rFonts w:eastAsia="等线" w:hint="eastAsia"/>
          <w:bCs/>
          <w:sz w:val="21"/>
          <w:szCs w:val="21"/>
          <w:lang w:eastAsia="zh-CN"/>
        </w:rPr>
        <w:t>s</w:t>
      </w:r>
      <w:r w:rsidR="006F0D3D">
        <w:rPr>
          <w:rFonts w:eastAsia="等线" w:hint="eastAsia"/>
          <w:bCs/>
          <w:sz w:val="21"/>
          <w:szCs w:val="21"/>
          <w:lang w:eastAsia="zh-CN"/>
        </w:rPr>
        <w:t>.</w:t>
      </w:r>
    </w:p>
    <w:p w14:paraId="7A08ABEB" w14:textId="25A8F5DF" w:rsidR="00F241D0" w:rsidRDefault="00F241D0" w:rsidP="00257F6F">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1</w:t>
      </w:r>
      <w:r w:rsidRPr="007B26E2">
        <w:rPr>
          <w:rFonts w:eastAsia="等线"/>
          <w:b/>
          <w:i/>
          <w:iCs/>
          <w:sz w:val="21"/>
          <w:lang w:val="en-GB" w:eastAsia="zh-CN"/>
        </w:rPr>
        <w:t>:</w:t>
      </w:r>
      <w:r>
        <w:rPr>
          <w:rFonts w:eastAsia="等线" w:hint="eastAsia"/>
          <w:b/>
          <w:i/>
          <w:iCs/>
          <w:sz w:val="21"/>
          <w:lang w:val="en-GB" w:eastAsia="zh-CN"/>
        </w:rPr>
        <w:t xml:space="preserve"> </w:t>
      </w:r>
      <w:r w:rsidRPr="00F241D0">
        <w:rPr>
          <w:rFonts w:eastAsia="等线"/>
          <w:b/>
          <w:i/>
          <w:iCs/>
          <w:sz w:val="21"/>
          <w:lang w:val="en-GB" w:eastAsia="zh-CN"/>
        </w:rPr>
        <w:t>For R2D, no other parts (other than start-indicator part and clock-acquisition part) are further considered for the R2D timing acquisition signal</w:t>
      </w:r>
      <w:r>
        <w:rPr>
          <w:rFonts w:eastAsia="等线" w:hint="eastAsia"/>
          <w:b/>
          <w:i/>
          <w:iCs/>
          <w:sz w:val="21"/>
          <w:lang w:val="en-GB" w:eastAsia="zh-CN"/>
        </w:rPr>
        <w:t>.</w:t>
      </w:r>
      <w:r w:rsidR="00844222">
        <w:rPr>
          <w:rFonts w:eastAsia="等线" w:hint="eastAsia"/>
          <w:b/>
          <w:i/>
          <w:iCs/>
          <w:sz w:val="21"/>
          <w:lang w:val="en-GB" w:eastAsia="zh-CN"/>
        </w:rPr>
        <w:t xml:space="preserve"> </w:t>
      </w:r>
    </w:p>
    <w:p w14:paraId="7574ED46" w14:textId="321689AF" w:rsidR="00634C78" w:rsidRPr="00634C78" w:rsidRDefault="00D014C7" w:rsidP="00634C78">
      <w:pPr>
        <w:pStyle w:val="aff0"/>
        <w:numPr>
          <w:ilvl w:val="0"/>
          <w:numId w:val="51"/>
        </w:numPr>
        <w:ind w:firstLineChars="0"/>
        <w:rPr>
          <w:rFonts w:eastAsia="等线" w:hint="eastAsia"/>
          <w:b/>
          <w:i/>
          <w:iCs/>
          <w:sz w:val="21"/>
          <w:lang w:val="en-GB" w:eastAsia="zh-CN"/>
        </w:rPr>
      </w:pPr>
      <w:r>
        <w:rPr>
          <w:rFonts w:eastAsia="等线" w:hint="eastAsia"/>
          <w:b/>
          <w:i/>
          <w:iCs/>
          <w:sz w:val="21"/>
          <w:lang w:val="en-GB" w:eastAsia="zh-CN"/>
        </w:rPr>
        <w:t>T</w:t>
      </w:r>
      <w:r w:rsidRPr="00D014C7">
        <w:rPr>
          <w:rFonts w:eastAsia="等线"/>
          <w:b/>
          <w:i/>
          <w:iCs/>
          <w:sz w:val="21"/>
          <w:lang w:val="en-GB" w:eastAsia="zh-CN"/>
        </w:rPr>
        <w:t>his doesn’t preclude potentially additional functionalities with the clock-acquisition part</w:t>
      </w:r>
      <w:r>
        <w:rPr>
          <w:rFonts w:eastAsia="等线" w:hint="eastAsia"/>
          <w:b/>
          <w:i/>
          <w:iCs/>
          <w:sz w:val="21"/>
          <w:lang w:val="en-GB" w:eastAsia="zh-CN"/>
        </w:rPr>
        <w:t xml:space="preserve">, e.g., </w:t>
      </w:r>
      <w:r w:rsidRPr="00D014C7">
        <w:rPr>
          <w:rFonts w:eastAsia="等线"/>
          <w:b/>
          <w:i/>
          <w:iCs/>
          <w:sz w:val="21"/>
          <w:lang w:val="en-GB" w:eastAsia="zh-CN"/>
        </w:rPr>
        <w:t>R2D calibration and frequency synchronization</w:t>
      </w:r>
      <w:r w:rsidR="00C024F7">
        <w:rPr>
          <w:rFonts w:eastAsia="等线" w:hint="eastAsia"/>
          <w:b/>
          <w:i/>
          <w:iCs/>
          <w:sz w:val="21"/>
          <w:lang w:val="en-GB" w:eastAsia="zh-CN"/>
        </w:rPr>
        <w:t xml:space="preserve">, </w:t>
      </w:r>
      <w:r>
        <w:rPr>
          <w:rFonts w:eastAsia="等线" w:hint="eastAsia"/>
          <w:b/>
          <w:i/>
          <w:iCs/>
          <w:sz w:val="21"/>
          <w:lang w:val="en-GB" w:eastAsia="zh-CN"/>
        </w:rPr>
        <w:t>if any.</w:t>
      </w:r>
    </w:p>
    <w:p w14:paraId="6F79A0D9" w14:textId="77777777" w:rsidR="008602D1" w:rsidRDefault="00634C78" w:rsidP="00634C78">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2</w:t>
      </w:r>
      <w:r w:rsidRPr="007B26E2">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lang w:val="en-GB" w:eastAsia="zh-CN"/>
        </w:rPr>
        <w:t xml:space="preserve">If </w:t>
      </w:r>
      <w:r w:rsidRPr="00D014C7">
        <w:rPr>
          <w:rFonts w:eastAsia="等线"/>
          <w:b/>
          <w:i/>
          <w:iCs/>
          <w:sz w:val="21"/>
          <w:lang w:val="en-GB" w:eastAsia="zh-CN"/>
        </w:rPr>
        <w:t>additional functionalities with the clock-acquisition part</w:t>
      </w:r>
      <w:r>
        <w:rPr>
          <w:rFonts w:eastAsia="等线" w:hint="eastAsia"/>
          <w:b/>
          <w:i/>
          <w:iCs/>
          <w:sz w:val="21"/>
          <w:lang w:val="en-GB" w:eastAsia="zh-CN"/>
        </w:rPr>
        <w:t xml:space="preserve">, e.g., </w:t>
      </w:r>
      <w:r w:rsidRPr="00D014C7">
        <w:rPr>
          <w:rFonts w:eastAsia="等线"/>
          <w:b/>
          <w:i/>
          <w:iCs/>
          <w:sz w:val="21"/>
          <w:lang w:val="en-GB" w:eastAsia="zh-CN"/>
        </w:rPr>
        <w:t>R2D calibration and frequency synchronization</w:t>
      </w:r>
      <w:r w:rsidRPr="00F241D0">
        <w:rPr>
          <w:rFonts w:eastAsia="等线"/>
          <w:b/>
          <w:i/>
          <w:iCs/>
          <w:sz w:val="21"/>
          <w:lang w:val="en-GB" w:eastAsia="zh-CN"/>
        </w:rPr>
        <w:t xml:space="preserve"> </w:t>
      </w:r>
      <w:r>
        <w:rPr>
          <w:rFonts w:eastAsia="等线" w:hint="eastAsia"/>
          <w:b/>
          <w:i/>
          <w:iCs/>
          <w:sz w:val="21"/>
          <w:lang w:val="en-GB" w:eastAsia="zh-CN"/>
        </w:rPr>
        <w:t xml:space="preserve">are supported, </w:t>
      </w:r>
      <w:r w:rsidR="008602D1">
        <w:rPr>
          <w:rFonts w:eastAsia="等线" w:hint="eastAsia"/>
          <w:b/>
          <w:i/>
          <w:iCs/>
          <w:sz w:val="21"/>
          <w:lang w:val="en-GB" w:eastAsia="zh-CN"/>
        </w:rPr>
        <w:t>further study on the detailed design should be needed.</w:t>
      </w:r>
    </w:p>
    <w:p w14:paraId="142486F8" w14:textId="302AD350" w:rsidR="00634C78" w:rsidRPr="009700E1" w:rsidRDefault="008602D1" w:rsidP="009700E1">
      <w:pPr>
        <w:pStyle w:val="aff0"/>
        <w:numPr>
          <w:ilvl w:val="0"/>
          <w:numId w:val="51"/>
        </w:numPr>
        <w:ind w:firstLineChars="0"/>
        <w:rPr>
          <w:rFonts w:eastAsia="等线" w:hint="eastAsia"/>
          <w:b/>
          <w:i/>
          <w:iCs/>
          <w:sz w:val="21"/>
          <w:lang w:val="en-GB" w:eastAsia="zh-CN"/>
        </w:rPr>
      </w:pPr>
      <w:r>
        <w:rPr>
          <w:rFonts w:eastAsia="等线" w:hint="eastAsia"/>
          <w:b/>
          <w:i/>
          <w:iCs/>
          <w:sz w:val="21"/>
          <w:lang w:val="en-GB" w:eastAsia="zh-CN"/>
        </w:rPr>
        <w:t xml:space="preserve">FFS: </w:t>
      </w:r>
      <w:r w:rsidR="009700E1" w:rsidRPr="009700E1">
        <w:rPr>
          <w:rFonts w:eastAsia="等线"/>
          <w:b/>
          <w:i/>
          <w:iCs/>
          <w:sz w:val="21"/>
          <w:lang w:val="en-GB" w:eastAsia="zh-CN"/>
        </w:rPr>
        <w:t>whether the design on the clock-acquisition part of the R2D time acquisition signal can be reused</w:t>
      </w:r>
      <w:r>
        <w:rPr>
          <w:rFonts w:eastAsia="等线" w:hint="eastAsia"/>
          <w:b/>
          <w:i/>
          <w:iCs/>
          <w:sz w:val="21"/>
          <w:lang w:val="en-GB" w:eastAsia="zh-CN"/>
        </w:rPr>
        <w:t>.</w:t>
      </w:r>
    </w:p>
    <w:p w14:paraId="0E47F202" w14:textId="7D9E23D4" w:rsidR="000235F3" w:rsidRPr="001C61D0" w:rsidRDefault="000235F3" w:rsidP="00F52BB2">
      <w:pPr>
        <w:overflowPunct/>
        <w:autoSpaceDE/>
        <w:autoSpaceDN/>
        <w:adjustRightInd/>
        <w:snapToGrid w:val="0"/>
        <w:spacing w:after="120" w:line="280" w:lineRule="atLeast"/>
        <w:jc w:val="both"/>
        <w:textAlignment w:val="auto"/>
        <w:rPr>
          <w:rFonts w:eastAsia="等线" w:hint="eastAsia"/>
          <w:bCs/>
          <w:sz w:val="21"/>
          <w:lang w:eastAsia="zh-CN"/>
        </w:rPr>
      </w:pPr>
    </w:p>
    <w:p w14:paraId="52A3C134" w14:textId="031840EF" w:rsidR="00D04ADE" w:rsidRPr="00276CFA" w:rsidRDefault="00D04ADE" w:rsidP="0068404D">
      <w:pPr>
        <w:pStyle w:val="3"/>
        <w:numPr>
          <w:ilvl w:val="2"/>
          <w:numId w:val="13"/>
        </w:numPr>
        <w:rPr>
          <w:sz w:val="30"/>
          <w:szCs w:val="30"/>
          <w:lang w:eastAsia="zh-CN"/>
        </w:rPr>
      </w:pPr>
      <w:r w:rsidRPr="00276CFA">
        <w:rPr>
          <w:rFonts w:hint="eastAsia"/>
          <w:sz w:val="30"/>
          <w:szCs w:val="30"/>
          <w:lang w:eastAsia="zh-CN"/>
        </w:rPr>
        <w:t xml:space="preserve"> </w:t>
      </w:r>
      <w:r w:rsidR="00F44CC6">
        <w:rPr>
          <w:rFonts w:eastAsiaTheme="minorEastAsia" w:hint="eastAsia"/>
          <w:sz w:val="30"/>
          <w:szCs w:val="30"/>
          <w:lang w:eastAsia="zh-CN"/>
        </w:rPr>
        <w:t xml:space="preserve"> </w:t>
      </w:r>
      <w:r w:rsidR="008F3EFF">
        <w:rPr>
          <w:rFonts w:eastAsiaTheme="minorEastAsia" w:hint="eastAsia"/>
          <w:sz w:val="30"/>
          <w:szCs w:val="30"/>
          <w:lang w:eastAsia="zh-CN"/>
        </w:rPr>
        <w:t>PRDCH</w:t>
      </w:r>
      <w:r w:rsidR="00711C4F">
        <w:rPr>
          <w:rFonts w:eastAsiaTheme="minorEastAsia" w:hint="eastAsia"/>
          <w:sz w:val="30"/>
          <w:szCs w:val="30"/>
          <w:lang w:eastAsia="zh-CN"/>
        </w:rPr>
        <w:t xml:space="preserve"> and control information</w:t>
      </w:r>
    </w:p>
    <w:p w14:paraId="5E96F9EE" w14:textId="3B58CBF8" w:rsidR="00E510A9" w:rsidRPr="00E510A9" w:rsidRDefault="00E510A9" w:rsidP="00387FF3">
      <w:pPr>
        <w:overflowPunct/>
        <w:autoSpaceDE/>
        <w:autoSpaceDN/>
        <w:adjustRightInd/>
        <w:snapToGrid w:val="0"/>
        <w:spacing w:after="120" w:line="280" w:lineRule="atLeast"/>
        <w:jc w:val="both"/>
        <w:textAlignment w:val="auto"/>
        <w:rPr>
          <w:rFonts w:eastAsia="等线"/>
          <w:bCs/>
          <w:sz w:val="21"/>
          <w:lang w:eastAsia="zh-CN"/>
        </w:rPr>
      </w:pPr>
      <w:r w:rsidRPr="00E510A9">
        <w:rPr>
          <w:rFonts w:eastAsia="等线"/>
          <w:bCs/>
          <w:sz w:val="21"/>
          <w:lang w:eastAsia="zh-CN"/>
        </w:rPr>
        <w:t xml:space="preserve">In </w:t>
      </w:r>
      <w:r w:rsidR="000E2BE6">
        <w:rPr>
          <w:rFonts w:eastAsia="等线" w:hint="eastAsia"/>
          <w:bCs/>
          <w:sz w:val="21"/>
          <w:lang w:eastAsia="zh-CN"/>
        </w:rPr>
        <w:t xml:space="preserve">previous </w:t>
      </w:r>
      <w:r w:rsidRPr="00E510A9">
        <w:rPr>
          <w:rFonts w:eastAsia="等线"/>
          <w:bCs/>
          <w:sz w:val="21"/>
          <w:lang w:eastAsia="zh-CN"/>
        </w:rPr>
        <w:t>RAN1 meeting</w:t>
      </w:r>
      <w:r w:rsidR="000E2BE6">
        <w:rPr>
          <w:rFonts w:eastAsia="等线" w:hint="eastAsia"/>
          <w:bCs/>
          <w:sz w:val="21"/>
          <w:lang w:eastAsia="zh-CN"/>
        </w:rPr>
        <w:t>s</w:t>
      </w:r>
      <w:r w:rsidRPr="00E510A9">
        <w:rPr>
          <w:rFonts w:eastAsia="等线"/>
          <w:bCs/>
          <w:sz w:val="21"/>
          <w:lang w:eastAsia="zh-CN"/>
        </w:rPr>
        <w:t>, the agreement</w:t>
      </w:r>
      <w:r w:rsidR="00D93051">
        <w:rPr>
          <w:rFonts w:eastAsia="等线" w:hint="eastAsia"/>
          <w:bCs/>
          <w:sz w:val="21"/>
          <w:lang w:eastAsia="zh-CN"/>
        </w:rPr>
        <w:t>s</w:t>
      </w:r>
      <w:r w:rsidRPr="00E510A9">
        <w:rPr>
          <w:rFonts w:eastAsia="等线"/>
          <w:bCs/>
          <w:sz w:val="21"/>
          <w:lang w:eastAsia="zh-CN"/>
        </w:rPr>
        <w:t xml:space="preserve"> on the </w:t>
      </w:r>
      <w:r>
        <w:rPr>
          <w:rFonts w:eastAsia="等线" w:hint="eastAsia"/>
          <w:bCs/>
          <w:sz w:val="21"/>
          <w:lang w:eastAsia="zh-CN"/>
        </w:rPr>
        <w:t xml:space="preserve">data channel and control information </w:t>
      </w:r>
      <w:r w:rsidR="00455B72">
        <w:rPr>
          <w:rFonts w:eastAsia="等线" w:hint="eastAsia"/>
          <w:bCs/>
          <w:sz w:val="21"/>
          <w:lang w:eastAsia="zh-CN"/>
        </w:rPr>
        <w:t xml:space="preserve">for R2D transmission </w:t>
      </w:r>
      <w:r w:rsidRPr="00E510A9">
        <w:rPr>
          <w:rFonts w:eastAsia="等线"/>
          <w:bCs/>
          <w:sz w:val="21"/>
          <w:lang w:eastAsia="zh-CN"/>
        </w:rPr>
        <w:t>ha</w:t>
      </w:r>
      <w:r w:rsidR="00D93051">
        <w:rPr>
          <w:rFonts w:eastAsia="等线" w:hint="eastAsia"/>
          <w:bCs/>
          <w:sz w:val="21"/>
          <w:lang w:eastAsia="zh-CN"/>
        </w:rPr>
        <w:t>ve</w:t>
      </w:r>
      <w:r w:rsidRPr="00E510A9">
        <w:rPr>
          <w:rFonts w:eastAsia="等线"/>
          <w:bCs/>
          <w:sz w:val="21"/>
          <w:lang w:eastAsia="zh-CN"/>
        </w:rPr>
        <w:t xml:space="preserve"> been made.</w:t>
      </w:r>
      <w:r>
        <w:rPr>
          <w:rFonts w:eastAsia="等线" w:hint="eastAsia"/>
          <w:bCs/>
          <w:sz w:val="21"/>
          <w:lang w:eastAsia="zh-CN"/>
        </w:rPr>
        <w:t xml:space="preserve"> There is only one physical channel PRDCH for R2D </w:t>
      </w:r>
      <w:r>
        <w:rPr>
          <w:rFonts w:eastAsia="等线"/>
          <w:bCs/>
          <w:sz w:val="21"/>
          <w:lang w:eastAsia="zh-CN"/>
        </w:rPr>
        <w:t>transmission</w:t>
      </w:r>
      <w:r>
        <w:rPr>
          <w:rFonts w:eastAsia="等线" w:hint="eastAsia"/>
          <w:bCs/>
          <w:sz w:val="21"/>
          <w:lang w:eastAsia="zh-CN"/>
        </w:rPr>
        <w:t xml:space="preserve">. No control channel would be </w:t>
      </w:r>
      <w:r w:rsidR="00455B72">
        <w:rPr>
          <w:rFonts w:eastAsia="等线"/>
          <w:bCs/>
          <w:sz w:val="21"/>
          <w:lang w:eastAsia="zh-CN"/>
        </w:rPr>
        <w:t>designed,</w:t>
      </w:r>
      <w:r>
        <w:rPr>
          <w:rFonts w:eastAsia="等线" w:hint="eastAsia"/>
          <w:bCs/>
          <w:sz w:val="21"/>
          <w:lang w:eastAsia="zh-CN"/>
        </w:rPr>
        <w:t xml:space="preserve"> and </w:t>
      </w:r>
      <w:r>
        <w:rPr>
          <w:rFonts w:eastAsia="等线"/>
          <w:bCs/>
          <w:sz w:val="21"/>
          <w:lang w:eastAsia="zh-CN"/>
        </w:rPr>
        <w:t>the</w:t>
      </w:r>
      <w:r>
        <w:rPr>
          <w:rFonts w:eastAsia="等线" w:hint="eastAsia"/>
          <w:bCs/>
          <w:sz w:val="21"/>
          <w:lang w:eastAsia="zh-CN"/>
        </w:rPr>
        <w:t xml:space="preserve"> control information </w:t>
      </w:r>
      <w:r w:rsidR="00455B72">
        <w:rPr>
          <w:rFonts w:eastAsia="等线" w:hint="eastAsia"/>
          <w:bCs/>
          <w:sz w:val="21"/>
          <w:lang w:eastAsia="zh-CN"/>
        </w:rPr>
        <w:t>can</w:t>
      </w:r>
      <w:r>
        <w:rPr>
          <w:rFonts w:eastAsia="等线" w:hint="eastAsia"/>
          <w:bCs/>
          <w:sz w:val="21"/>
          <w:lang w:eastAsia="zh-CN"/>
        </w:rPr>
        <w:t xml:space="preserve"> be transmitted via PRDCH.</w:t>
      </w:r>
      <w:r w:rsidR="000E2BE6">
        <w:rPr>
          <w:rFonts w:eastAsia="等线" w:hint="eastAsia"/>
          <w:bCs/>
          <w:sz w:val="21"/>
          <w:lang w:eastAsia="zh-CN"/>
        </w:rPr>
        <w:t xml:space="preserve"> In </w:t>
      </w:r>
      <w:proofErr w:type="gramStart"/>
      <w:r w:rsidR="000E2BE6">
        <w:rPr>
          <w:rFonts w:eastAsia="等线" w:hint="eastAsia"/>
          <w:bCs/>
          <w:sz w:val="21"/>
          <w:lang w:eastAsia="zh-CN"/>
        </w:rPr>
        <w:t>last</w:t>
      </w:r>
      <w:proofErr w:type="gramEnd"/>
      <w:r w:rsidR="000E2BE6">
        <w:rPr>
          <w:rFonts w:eastAsia="等线" w:hint="eastAsia"/>
          <w:bCs/>
          <w:sz w:val="21"/>
          <w:lang w:eastAsia="zh-CN"/>
        </w:rPr>
        <w:t xml:space="preserve"> RAN1#118 meeting, there as FL proposal with no consensus.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A20C8D" w:rsidRPr="00FA576D" w14:paraId="547A79B3" w14:textId="77777777" w:rsidTr="00A83B75">
        <w:tc>
          <w:tcPr>
            <w:tcW w:w="9521" w:type="dxa"/>
            <w:shd w:val="clear" w:color="auto" w:fill="auto"/>
          </w:tcPr>
          <w:p w14:paraId="788175E4" w14:textId="77777777" w:rsidR="000E2BE6" w:rsidRPr="00620D5B" w:rsidRDefault="000E2BE6" w:rsidP="000E2BE6">
            <w:pPr>
              <w:rPr>
                <w:b/>
                <w:bCs/>
              </w:rPr>
            </w:pPr>
            <w:bookmarkStart w:id="3" w:name="_Hlk178595870"/>
            <w:r w:rsidRPr="00620D5B">
              <w:rPr>
                <w:b/>
                <w:bCs/>
              </w:rPr>
              <w:t>(HP) Proposal 2.1.3-2A</w:t>
            </w:r>
          </w:p>
          <w:p w14:paraId="0AD625F2" w14:textId="107189E4" w:rsidR="000E2BE6" w:rsidRPr="00862751" w:rsidRDefault="000E2BE6" w:rsidP="008B7668">
            <w:pPr>
              <w:rPr>
                <w:lang w:eastAsia="zh-CN"/>
              </w:rPr>
            </w:pPr>
            <w:r>
              <w:rPr>
                <w:lang w:eastAsia="zh-CN"/>
              </w:rPr>
              <w:t>For PRDCH transmitting both L1 R2D control information (if any) and data, any L1 R2D control information (if any) is placed at the start of the PRDCH.</w:t>
            </w:r>
          </w:p>
        </w:tc>
      </w:tr>
      <w:bookmarkEnd w:id="3"/>
    </w:tbl>
    <w:p w14:paraId="3E6C907F" w14:textId="77777777" w:rsidR="00A20C8D" w:rsidRPr="00A20C8D" w:rsidRDefault="00A20C8D" w:rsidP="005E6D68">
      <w:pPr>
        <w:overflowPunct/>
        <w:autoSpaceDE/>
        <w:autoSpaceDN/>
        <w:adjustRightInd/>
        <w:snapToGrid w:val="0"/>
        <w:spacing w:after="120" w:line="280" w:lineRule="atLeast"/>
        <w:jc w:val="both"/>
        <w:textAlignment w:val="auto"/>
        <w:rPr>
          <w:rFonts w:eastAsia="等线"/>
          <w:bCs/>
          <w:sz w:val="21"/>
          <w:lang w:eastAsia="zh-CN"/>
        </w:rPr>
      </w:pPr>
    </w:p>
    <w:p w14:paraId="19E4408E" w14:textId="4B50D65C" w:rsidR="005E6D68" w:rsidRDefault="00271FD5" w:rsidP="005E6D68">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 xml:space="preserve">We </w:t>
      </w:r>
      <w:r>
        <w:rPr>
          <w:rFonts w:eastAsia="等线"/>
          <w:bCs/>
          <w:sz w:val="21"/>
          <w:lang w:eastAsia="zh-CN"/>
        </w:rPr>
        <w:t>generally</w:t>
      </w:r>
      <w:r>
        <w:rPr>
          <w:rFonts w:eastAsia="等线" w:hint="eastAsia"/>
          <w:bCs/>
          <w:sz w:val="21"/>
          <w:lang w:eastAsia="zh-CN"/>
        </w:rPr>
        <w:t xml:space="preserve"> support FL proposal. It is a common understanding that both control information and data can be transmitted via PRDCH. However, the details of control information and whether </w:t>
      </w:r>
      <w:r>
        <w:rPr>
          <w:lang w:eastAsia="zh-CN"/>
        </w:rPr>
        <w:t>any L1 R2D control information is placed at the start of the PRDCH</w:t>
      </w:r>
      <w:r>
        <w:rPr>
          <w:rFonts w:eastAsia="等线" w:hint="eastAsia"/>
          <w:bCs/>
          <w:sz w:val="21"/>
          <w:lang w:eastAsia="zh-CN"/>
        </w:rPr>
        <w:t xml:space="preserve"> is still under </w:t>
      </w:r>
      <w:r>
        <w:rPr>
          <w:rFonts w:eastAsia="等线"/>
          <w:bCs/>
          <w:sz w:val="21"/>
          <w:lang w:eastAsia="zh-CN"/>
        </w:rPr>
        <w:t>discussi</w:t>
      </w:r>
      <w:r w:rsidR="00E34E0B">
        <w:rPr>
          <w:rFonts w:eastAsia="等线" w:hint="eastAsia"/>
          <w:bCs/>
          <w:sz w:val="21"/>
          <w:lang w:eastAsia="zh-CN"/>
        </w:rPr>
        <w:t>on</w:t>
      </w:r>
      <w:r>
        <w:rPr>
          <w:rFonts w:eastAsia="等线" w:hint="eastAsia"/>
          <w:bCs/>
          <w:sz w:val="21"/>
          <w:lang w:eastAsia="zh-CN"/>
        </w:rPr>
        <w:t>.</w:t>
      </w:r>
      <w:r w:rsidR="002C00D8">
        <w:rPr>
          <w:rFonts w:eastAsia="等线" w:hint="eastAsia"/>
          <w:bCs/>
          <w:sz w:val="21"/>
          <w:lang w:eastAsia="zh-CN"/>
        </w:rPr>
        <w:t xml:space="preserve"> We think control information is </w:t>
      </w:r>
      <w:r w:rsidR="002C00D8">
        <w:rPr>
          <w:rFonts w:eastAsia="等线"/>
          <w:bCs/>
          <w:sz w:val="21"/>
          <w:lang w:eastAsia="zh-CN"/>
        </w:rPr>
        <w:t>placed</w:t>
      </w:r>
      <w:r w:rsidR="002C00D8">
        <w:rPr>
          <w:rFonts w:eastAsia="等线" w:hint="eastAsia"/>
          <w:bCs/>
          <w:sz w:val="21"/>
          <w:lang w:eastAsia="zh-CN"/>
        </w:rPr>
        <w:t xml:space="preserve"> at the start of PRDCH is necessary, but it is not precluded to place control information in other places, </w:t>
      </w:r>
      <w:r w:rsidR="002C00D8">
        <w:rPr>
          <w:rFonts w:eastAsia="等线"/>
          <w:bCs/>
          <w:sz w:val="21"/>
          <w:lang w:eastAsia="zh-CN"/>
        </w:rPr>
        <w:t>especially</w:t>
      </w:r>
      <w:r w:rsidR="002C00D8">
        <w:rPr>
          <w:rFonts w:eastAsia="等线" w:hint="eastAsia"/>
          <w:bCs/>
          <w:sz w:val="21"/>
          <w:lang w:eastAsia="zh-CN"/>
        </w:rPr>
        <w:t xml:space="preserve"> the detailed design on control information has not made consensus</w:t>
      </w:r>
      <w:r w:rsidR="005E6D68">
        <w:rPr>
          <w:rFonts w:eastAsia="等线" w:hint="eastAsia"/>
          <w:bCs/>
          <w:sz w:val="21"/>
          <w:lang w:eastAsia="zh-CN"/>
        </w:rPr>
        <w:t xml:space="preserve">. </w:t>
      </w:r>
      <w:r w:rsidR="002C00D8">
        <w:rPr>
          <w:rFonts w:eastAsia="等线" w:hint="eastAsia"/>
          <w:bCs/>
          <w:sz w:val="21"/>
          <w:lang w:eastAsia="zh-CN"/>
        </w:rPr>
        <w:t xml:space="preserve">The </w:t>
      </w:r>
      <w:proofErr w:type="gramStart"/>
      <w:r w:rsidR="002C00D8">
        <w:rPr>
          <w:rFonts w:eastAsia="等线" w:hint="eastAsia"/>
          <w:bCs/>
          <w:sz w:val="21"/>
          <w:lang w:eastAsia="zh-CN"/>
        </w:rPr>
        <w:t>above mentioned</w:t>
      </w:r>
      <w:proofErr w:type="gramEnd"/>
      <w:r w:rsidR="002C00D8">
        <w:rPr>
          <w:rFonts w:eastAsia="等线" w:hint="eastAsia"/>
          <w:bCs/>
          <w:sz w:val="21"/>
          <w:lang w:eastAsia="zh-CN"/>
        </w:rPr>
        <w:t xml:space="preserve"> L1 R2D control information can be used for both R2D scheduling and D2R scheduling. Thus, the different motivation may have </w:t>
      </w:r>
      <w:proofErr w:type="gramStart"/>
      <w:r w:rsidR="002C00D8">
        <w:rPr>
          <w:rFonts w:eastAsia="等线" w:hint="eastAsia"/>
          <w:bCs/>
          <w:sz w:val="21"/>
          <w:lang w:eastAsia="zh-CN"/>
        </w:rPr>
        <w:t>impact</w:t>
      </w:r>
      <w:proofErr w:type="gramEnd"/>
      <w:r w:rsidR="002C00D8">
        <w:rPr>
          <w:rFonts w:eastAsia="等线" w:hint="eastAsia"/>
          <w:bCs/>
          <w:sz w:val="21"/>
          <w:lang w:eastAsia="zh-CN"/>
        </w:rPr>
        <w:t xml:space="preserve"> on the </w:t>
      </w:r>
      <w:r w:rsidR="00AE13C9">
        <w:rPr>
          <w:rFonts w:eastAsia="等线" w:hint="eastAsia"/>
          <w:bCs/>
          <w:sz w:val="21"/>
          <w:lang w:eastAsia="zh-CN"/>
        </w:rPr>
        <w:t xml:space="preserve">exact </w:t>
      </w:r>
      <w:r w:rsidR="002C00D8">
        <w:rPr>
          <w:rFonts w:eastAsia="等线" w:hint="eastAsia"/>
          <w:bCs/>
          <w:sz w:val="21"/>
          <w:lang w:eastAsia="zh-CN"/>
        </w:rPr>
        <w:t xml:space="preserve">position of control information. </w:t>
      </w:r>
      <w:r w:rsidR="005E6D68">
        <w:rPr>
          <w:rFonts w:eastAsia="等线" w:hint="eastAsia"/>
          <w:bCs/>
          <w:sz w:val="21"/>
          <w:lang w:eastAsia="zh-CN"/>
        </w:rPr>
        <w:t>Hence, we have the following proposal.</w:t>
      </w:r>
    </w:p>
    <w:p w14:paraId="7F01BA95" w14:textId="01CEFA3F" w:rsidR="008B7668" w:rsidRPr="00F90013" w:rsidRDefault="00F90013" w:rsidP="008B7668">
      <w:pPr>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sidR="00D93051">
        <w:rPr>
          <w:rFonts w:eastAsia="等线" w:hint="eastAsia"/>
          <w:b/>
          <w:i/>
          <w:iCs/>
          <w:sz w:val="21"/>
          <w:lang w:val="en-GB" w:eastAsia="zh-CN"/>
        </w:rPr>
        <w:t>3</w:t>
      </w:r>
      <w:r>
        <w:rPr>
          <w:rFonts w:eastAsia="等线" w:hint="eastAsia"/>
          <w:b/>
          <w:i/>
          <w:iCs/>
          <w:sz w:val="21"/>
          <w:lang w:val="en-GB" w:eastAsia="zh-CN"/>
        </w:rPr>
        <w:t xml:space="preserve">: </w:t>
      </w:r>
      <w:r w:rsidR="008B7668" w:rsidRPr="00F90013">
        <w:rPr>
          <w:rFonts w:eastAsia="等线"/>
          <w:b/>
          <w:i/>
          <w:iCs/>
          <w:sz w:val="21"/>
          <w:lang w:val="en-GB" w:eastAsia="zh-CN"/>
        </w:rPr>
        <w:t>For PRDCH transmitting both L1 R2D control information and data, any L1 R2D control information</w:t>
      </w:r>
      <w:r w:rsidR="00085ED9">
        <w:rPr>
          <w:rFonts w:eastAsia="等线" w:hint="eastAsia"/>
          <w:b/>
          <w:i/>
          <w:iCs/>
          <w:sz w:val="21"/>
          <w:lang w:val="en-GB" w:eastAsia="zh-CN"/>
        </w:rPr>
        <w:t xml:space="preserve"> (if any)</w:t>
      </w:r>
      <w:r w:rsidR="008B7668" w:rsidRPr="00F90013">
        <w:rPr>
          <w:rFonts w:eastAsia="等线"/>
          <w:b/>
          <w:i/>
          <w:iCs/>
          <w:sz w:val="21"/>
          <w:lang w:val="en-GB" w:eastAsia="zh-CN"/>
        </w:rPr>
        <w:t xml:space="preserve"> </w:t>
      </w:r>
      <w:r w:rsidR="00085ED9">
        <w:rPr>
          <w:rFonts w:eastAsia="等线" w:hint="eastAsia"/>
          <w:b/>
          <w:i/>
          <w:iCs/>
          <w:sz w:val="21"/>
          <w:lang w:val="en-GB" w:eastAsia="zh-CN"/>
        </w:rPr>
        <w:t>can be at least</w:t>
      </w:r>
      <w:r w:rsidR="008B7668" w:rsidRPr="00F90013">
        <w:rPr>
          <w:rFonts w:eastAsia="等线"/>
          <w:b/>
          <w:i/>
          <w:iCs/>
          <w:sz w:val="21"/>
          <w:lang w:val="en-GB" w:eastAsia="zh-CN"/>
        </w:rPr>
        <w:t xml:space="preserve"> placed at the start of the PRDCH.</w:t>
      </w:r>
    </w:p>
    <w:p w14:paraId="46D34F37" w14:textId="77777777" w:rsidR="005E6D68" w:rsidRPr="00D93051" w:rsidRDefault="005E6D68" w:rsidP="0075491D">
      <w:pPr>
        <w:overflowPunct/>
        <w:autoSpaceDE/>
        <w:autoSpaceDN/>
        <w:adjustRightInd/>
        <w:snapToGrid w:val="0"/>
        <w:spacing w:after="120" w:line="280" w:lineRule="atLeast"/>
        <w:jc w:val="both"/>
        <w:textAlignment w:val="auto"/>
        <w:rPr>
          <w:rFonts w:eastAsia="等线"/>
          <w:b/>
          <w:i/>
          <w:iCs/>
          <w:sz w:val="21"/>
          <w:lang w:val="en-GB" w:eastAsia="zh-CN"/>
        </w:rPr>
      </w:pPr>
    </w:p>
    <w:p w14:paraId="6CFCCF9F" w14:textId="2D5E6846" w:rsidR="00C56B3F" w:rsidRPr="00455E2E" w:rsidRDefault="00DF70A2" w:rsidP="00C56B3F">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D2R</w:t>
      </w:r>
      <w:r w:rsidR="00C56B3F">
        <w:rPr>
          <w:rFonts w:ascii="Arial" w:hAnsi="Arial" w:hint="eastAsia"/>
          <w:noProof/>
          <w:sz w:val="32"/>
          <w:lang w:eastAsia="zh-CN"/>
        </w:rPr>
        <w:t xml:space="preserve"> channel/signal</w:t>
      </w:r>
    </w:p>
    <w:p w14:paraId="39B60025" w14:textId="77777777" w:rsidR="00C56B3F" w:rsidRPr="0033609D" w:rsidRDefault="00C56B3F" w:rsidP="0068404D">
      <w:pPr>
        <w:pStyle w:val="aff0"/>
        <w:keepNext/>
        <w:keepLines/>
        <w:widowControl w:val="0"/>
        <w:numPr>
          <w:ilvl w:val="1"/>
          <w:numId w:val="13"/>
        </w:numPr>
        <w:spacing w:before="120"/>
        <w:ind w:firstLineChars="0"/>
        <w:outlineLvl w:val="2"/>
        <w:rPr>
          <w:rFonts w:ascii="Arial" w:eastAsia="Arial" w:hAnsi="Arial"/>
          <w:noProof/>
          <w:vanish/>
          <w:sz w:val="30"/>
          <w:szCs w:val="30"/>
          <w:lang w:val="en-GB" w:eastAsia="zh-CN"/>
        </w:rPr>
      </w:pPr>
    </w:p>
    <w:p w14:paraId="3C0E0D0D" w14:textId="77777777" w:rsidR="00D93051" w:rsidRPr="00276CFA" w:rsidRDefault="00D93051" w:rsidP="00D93051">
      <w:pPr>
        <w:pStyle w:val="3"/>
        <w:numPr>
          <w:ilvl w:val="2"/>
          <w:numId w:val="13"/>
        </w:numPr>
        <w:rPr>
          <w:sz w:val="30"/>
          <w:szCs w:val="30"/>
          <w:lang w:eastAsia="zh-CN"/>
        </w:rPr>
      </w:pPr>
      <w:r>
        <w:rPr>
          <w:rFonts w:eastAsiaTheme="minorEastAsia" w:hint="eastAsia"/>
          <w:sz w:val="30"/>
          <w:szCs w:val="30"/>
          <w:lang w:eastAsia="zh-CN"/>
        </w:rPr>
        <w:t xml:space="preserve">  PDRCH and control information</w:t>
      </w:r>
    </w:p>
    <w:p w14:paraId="28227D7C" w14:textId="7A3DD683" w:rsidR="00455B72" w:rsidRPr="00E510A9" w:rsidRDefault="00455B72" w:rsidP="00455B72">
      <w:pPr>
        <w:overflowPunct/>
        <w:autoSpaceDE/>
        <w:autoSpaceDN/>
        <w:adjustRightInd/>
        <w:snapToGrid w:val="0"/>
        <w:spacing w:after="120" w:line="280" w:lineRule="atLeast"/>
        <w:jc w:val="both"/>
        <w:textAlignment w:val="auto"/>
        <w:rPr>
          <w:rFonts w:eastAsia="等线"/>
          <w:bCs/>
          <w:sz w:val="21"/>
          <w:lang w:eastAsia="zh-CN"/>
        </w:rPr>
      </w:pPr>
      <w:r w:rsidRPr="00E510A9">
        <w:rPr>
          <w:rFonts w:eastAsia="等线"/>
          <w:bCs/>
          <w:sz w:val="21"/>
          <w:lang w:eastAsia="zh-CN"/>
        </w:rPr>
        <w:t xml:space="preserve">In </w:t>
      </w:r>
      <w:r w:rsidR="00AB4798">
        <w:rPr>
          <w:rFonts w:eastAsia="等线" w:hint="eastAsia"/>
          <w:bCs/>
          <w:sz w:val="21"/>
          <w:lang w:eastAsia="zh-CN"/>
        </w:rPr>
        <w:t xml:space="preserve">previous </w:t>
      </w:r>
      <w:r w:rsidRPr="00E510A9">
        <w:rPr>
          <w:rFonts w:eastAsia="等线"/>
          <w:bCs/>
          <w:sz w:val="21"/>
          <w:lang w:eastAsia="zh-CN"/>
        </w:rPr>
        <w:t>RAN1 meeting</w:t>
      </w:r>
      <w:r w:rsidR="00AB4798">
        <w:rPr>
          <w:rFonts w:eastAsia="等线" w:hint="eastAsia"/>
          <w:bCs/>
          <w:sz w:val="21"/>
          <w:lang w:eastAsia="zh-CN"/>
        </w:rPr>
        <w:t>s</w:t>
      </w:r>
      <w:r w:rsidRPr="00E510A9">
        <w:rPr>
          <w:rFonts w:eastAsia="等线"/>
          <w:bCs/>
          <w:sz w:val="21"/>
          <w:lang w:eastAsia="zh-CN"/>
        </w:rPr>
        <w:t>, the agreement</w:t>
      </w:r>
      <w:r w:rsidR="00421929">
        <w:rPr>
          <w:rFonts w:eastAsia="等线" w:hint="eastAsia"/>
          <w:bCs/>
          <w:sz w:val="21"/>
          <w:lang w:eastAsia="zh-CN"/>
        </w:rPr>
        <w:t>s</w:t>
      </w:r>
      <w:r w:rsidRPr="00E510A9">
        <w:rPr>
          <w:rFonts w:eastAsia="等线"/>
          <w:bCs/>
          <w:sz w:val="21"/>
          <w:lang w:eastAsia="zh-CN"/>
        </w:rPr>
        <w:t xml:space="preserve"> on the </w:t>
      </w:r>
      <w:r>
        <w:rPr>
          <w:rFonts w:eastAsia="等线" w:hint="eastAsia"/>
          <w:bCs/>
          <w:sz w:val="21"/>
          <w:lang w:eastAsia="zh-CN"/>
        </w:rPr>
        <w:t xml:space="preserve">data channel and control information </w:t>
      </w:r>
      <w:r w:rsidR="003C30F8">
        <w:rPr>
          <w:rFonts w:eastAsia="等线" w:hint="eastAsia"/>
          <w:bCs/>
          <w:sz w:val="21"/>
          <w:lang w:eastAsia="zh-CN"/>
        </w:rPr>
        <w:t xml:space="preserve">for D2R transmission </w:t>
      </w:r>
      <w:r w:rsidRPr="00E510A9">
        <w:rPr>
          <w:rFonts w:eastAsia="等线"/>
          <w:bCs/>
          <w:sz w:val="21"/>
          <w:lang w:eastAsia="zh-CN"/>
        </w:rPr>
        <w:t>ha</w:t>
      </w:r>
      <w:r w:rsidR="00421929">
        <w:rPr>
          <w:rFonts w:eastAsia="等线" w:hint="eastAsia"/>
          <w:bCs/>
          <w:sz w:val="21"/>
          <w:lang w:eastAsia="zh-CN"/>
        </w:rPr>
        <w:t>ve</w:t>
      </w:r>
      <w:r w:rsidRPr="00E510A9">
        <w:rPr>
          <w:rFonts w:eastAsia="等线"/>
          <w:bCs/>
          <w:sz w:val="21"/>
          <w:lang w:eastAsia="zh-CN"/>
        </w:rPr>
        <w:t xml:space="preserve"> been made.</w:t>
      </w:r>
      <w:r>
        <w:rPr>
          <w:rFonts w:eastAsia="等线" w:hint="eastAsia"/>
          <w:bCs/>
          <w:sz w:val="21"/>
          <w:lang w:eastAsia="zh-CN"/>
        </w:rPr>
        <w:t xml:space="preserve"> </w:t>
      </w:r>
      <w:r w:rsidR="00E34951">
        <w:rPr>
          <w:rFonts w:eastAsia="等线" w:hint="eastAsia"/>
          <w:bCs/>
          <w:sz w:val="21"/>
          <w:lang w:eastAsia="zh-CN"/>
        </w:rPr>
        <w:t>However, whether t</w:t>
      </w:r>
      <w:r>
        <w:rPr>
          <w:rFonts w:eastAsia="等线" w:hint="eastAsia"/>
          <w:bCs/>
          <w:sz w:val="21"/>
          <w:lang w:eastAsia="zh-CN"/>
        </w:rPr>
        <w:t>here is only one physical channel PD</w:t>
      </w:r>
      <w:r w:rsidR="00E34951">
        <w:rPr>
          <w:rFonts w:eastAsia="等线" w:hint="eastAsia"/>
          <w:bCs/>
          <w:sz w:val="21"/>
          <w:lang w:eastAsia="zh-CN"/>
        </w:rPr>
        <w:t>R</w:t>
      </w:r>
      <w:r>
        <w:rPr>
          <w:rFonts w:eastAsia="等线" w:hint="eastAsia"/>
          <w:bCs/>
          <w:sz w:val="21"/>
          <w:lang w:eastAsia="zh-CN"/>
        </w:rPr>
        <w:t>CH for D</w:t>
      </w:r>
      <w:r w:rsidR="00E34951">
        <w:rPr>
          <w:rFonts w:eastAsia="等线" w:hint="eastAsia"/>
          <w:bCs/>
          <w:sz w:val="21"/>
          <w:lang w:eastAsia="zh-CN"/>
        </w:rPr>
        <w:t>2R</w:t>
      </w:r>
      <w:r>
        <w:rPr>
          <w:rFonts w:eastAsia="等线" w:hint="eastAsia"/>
          <w:bCs/>
          <w:sz w:val="21"/>
          <w:lang w:eastAsia="zh-CN"/>
        </w:rPr>
        <w:t xml:space="preserve"> </w:t>
      </w:r>
      <w:r>
        <w:rPr>
          <w:rFonts w:eastAsia="等线"/>
          <w:bCs/>
          <w:sz w:val="21"/>
          <w:lang w:eastAsia="zh-CN"/>
        </w:rPr>
        <w:t>transmission</w:t>
      </w:r>
      <w:r w:rsidR="00E34951">
        <w:rPr>
          <w:rFonts w:eastAsia="等线" w:hint="eastAsia"/>
          <w:bCs/>
          <w:sz w:val="21"/>
          <w:lang w:eastAsia="zh-CN"/>
        </w:rPr>
        <w:t xml:space="preserve"> is still under discussion</w:t>
      </w:r>
      <w:r>
        <w:rPr>
          <w:rFonts w:eastAsia="等线" w:hint="eastAsia"/>
          <w:bCs/>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55B72" w:rsidRPr="00FA576D" w14:paraId="6D8B445F" w14:textId="77777777" w:rsidTr="00FA361A">
        <w:tc>
          <w:tcPr>
            <w:tcW w:w="9521" w:type="dxa"/>
            <w:shd w:val="clear" w:color="auto" w:fill="auto"/>
          </w:tcPr>
          <w:p w14:paraId="396AE575" w14:textId="77777777" w:rsidR="00983905" w:rsidRPr="00E9390B" w:rsidRDefault="00983905" w:rsidP="00E9390B">
            <w:pPr>
              <w:pStyle w:val="0Maintext"/>
              <w:rPr>
                <w:highlight w:val="green"/>
                <w:lang w:eastAsia="zh-CN"/>
              </w:rPr>
            </w:pPr>
            <w:r w:rsidRPr="00AE5768">
              <w:rPr>
                <w:iCs/>
                <w:highlight w:val="green"/>
                <w:lang w:eastAsia="x-none"/>
              </w:rPr>
              <w:t>Agree</w:t>
            </w:r>
            <w:r w:rsidRPr="00E9390B">
              <w:rPr>
                <w:highlight w:val="green"/>
                <w:lang w:eastAsia="zh-CN"/>
              </w:rPr>
              <w:t>ment</w:t>
            </w:r>
          </w:p>
          <w:p w14:paraId="54F19178" w14:textId="77777777" w:rsidR="00983905" w:rsidRPr="00AE5768" w:rsidRDefault="00983905" w:rsidP="00E9390B">
            <w:pPr>
              <w:pStyle w:val="0Maintext"/>
              <w:rPr>
                <w:iCs/>
                <w:lang w:eastAsia="x-none"/>
              </w:rPr>
            </w:pPr>
            <w:r w:rsidRPr="00E9390B">
              <w:rPr>
                <w:lang w:eastAsia="zh-CN"/>
              </w:rPr>
              <w:t>For D2</w:t>
            </w:r>
            <w:r w:rsidRPr="00E9390B">
              <w:t>R</w:t>
            </w:r>
          </w:p>
          <w:p w14:paraId="52668BDF" w14:textId="77777777" w:rsidR="00983905" w:rsidRPr="00AE5768" w:rsidRDefault="00983905" w:rsidP="00983905">
            <w:pPr>
              <w:pStyle w:val="aff0"/>
              <w:numPr>
                <w:ilvl w:val="0"/>
                <w:numId w:val="28"/>
              </w:numPr>
              <w:overflowPunct/>
              <w:snapToGrid w:val="0"/>
              <w:spacing w:after="0"/>
              <w:ind w:firstLineChars="0"/>
              <w:contextualSpacing/>
              <w:jc w:val="both"/>
              <w:textAlignment w:val="auto"/>
            </w:pPr>
            <w:r w:rsidRPr="00AE5768">
              <w:t>PDRCH carries any higher-layer payload</w:t>
            </w:r>
          </w:p>
          <w:p w14:paraId="4310DDB3" w14:textId="77777777" w:rsidR="00983905" w:rsidRPr="00AE5768" w:rsidRDefault="00983905" w:rsidP="00983905">
            <w:pPr>
              <w:pStyle w:val="aff0"/>
              <w:numPr>
                <w:ilvl w:val="0"/>
                <w:numId w:val="28"/>
              </w:numPr>
              <w:overflowPunct/>
              <w:snapToGrid w:val="0"/>
              <w:spacing w:after="0"/>
              <w:ind w:firstLineChars="0"/>
              <w:contextualSpacing/>
              <w:jc w:val="both"/>
              <w:textAlignment w:val="auto"/>
            </w:pPr>
            <w:r w:rsidRPr="00AE5768">
              <w:t xml:space="preserve">PDRCH carries </w:t>
            </w:r>
            <w:r w:rsidRPr="00AE5768">
              <w:rPr>
                <w:color w:val="000000"/>
              </w:rPr>
              <w:t xml:space="preserve">L1 </w:t>
            </w:r>
            <w:r w:rsidRPr="00AE5768">
              <w:t>D2R control information (if defined)</w:t>
            </w:r>
          </w:p>
          <w:p w14:paraId="7916073F" w14:textId="77777777" w:rsidR="00983905" w:rsidRPr="00AE5768" w:rsidRDefault="00983905" w:rsidP="00983905">
            <w:pPr>
              <w:pStyle w:val="aff0"/>
              <w:numPr>
                <w:ilvl w:val="0"/>
                <w:numId w:val="28"/>
              </w:numPr>
              <w:overflowPunct/>
              <w:snapToGrid w:val="0"/>
              <w:spacing w:after="0"/>
              <w:ind w:firstLineChars="0"/>
              <w:contextualSpacing/>
              <w:jc w:val="both"/>
              <w:textAlignment w:val="auto"/>
            </w:pPr>
            <w:r w:rsidRPr="00AE5768">
              <w:t xml:space="preserve">Note: </w:t>
            </w:r>
            <w:r w:rsidRPr="00AE5768">
              <w:rPr>
                <w:rFonts w:hint="eastAsia"/>
              </w:rPr>
              <w:t>P</w:t>
            </w:r>
            <w:r w:rsidRPr="00AE5768">
              <w:t>DRCH carries the response agreed at RAN1#116</w:t>
            </w:r>
          </w:p>
          <w:p w14:paraId="1BAA2E73" w14:textId="77777777" w:rsidR="00455B72" w:rsidRDefault="00455B72" w:rsidP="00FA361A">
            <w:pPr>
              <w:widowControl w:val="0"/>
              <w:overflowPunct/>
              <w:spacing w:after="0"/>
              <w:jc w:val="both"/>
              <w:textAlignment w:val="auto"/>
              <w:rPr>
                <w:sz w:val="21"/>
                <w:szCs w:val="21"/>
                <w:lang w:eastAsia="zh-CN"/>
              </w:rPr>
            </w:pPr>
          </w:p>
          <w:p w14:paraId="6AC4A480" w14:textId="77777777" w:rsidR="009A4573" w:rsidRPr="00F655D1" w:rsidRDefault="009A4573" w:rsidP="009A4573">
            <w:pPr>
              <w:pStyle w:val="0Maintext"/>
              <w:rPr>
                <w:lang w:eastAsia="zh-CN"/>
              </w:rPr>
            </w:pPr>
            <w:r w:rsidRPr="00F655D1">
              <w:rPr>
                <w:highlight w:val="green"/>
                <w:lang w:eastAsia="zh-CN"/>
              </w:rPr>
              <w:t>Agreement</w:t>
            </w:r>
          </w:p>
          <w:p w14:paraId="14E7C195" w14:textId="77777777" w:rsidR="009A4573" w:rsidRPr="00F655D1" w:rsidRDefault="009A4573" w:rsidP="009A4573">
            <w:pPr>
              <w:pStyle w:val="aff0"/>
              <w:snapToGrid w:val="0"/>
              <w:spacing w:after="120"/>
              <w:ind w:firstLine="400"/>
              <w:contextualSpacing/>
              <w:jc w:val="both"/>
            </w:pPr>
            <w:r w:rsidRPr="00F655D1">
              <w:t xml:space="preserve">For </w:t>
            </w:r>
            <w:r w:rsidRPr="00F655D1">
              <w:rPr>
                <w:color w:val="000000"/>
              </w:rPr>
              <w:t xml:space="preserve">L1 </w:t>
            </w:r>
            <w:r w:rsidRPr="00F655D1">
              <w:t>D2R control information (if defined), the following are not considered for further study:</w:t>
            </w:r>
          </w:p>
          <w:p w14:paraId="19FA2701" w14:textId="77777777" w:rsidR="009A4573" w:rsidRPr="00F655D1" w:rsidRDefault="009A4573" w:rsidP="009A4573">
            <w:pPr>
              <w:pStyle w:val="aff0"/>
              <w:numPr>
                <w:ilvl w:val="0"/>
                <w:numId w:val="20"/>
              </w:numPr>
              <w:overflowPunct/>
              <w:snapToGrid w:val="0"/>
              <w:spacing w:after="120"/>
              <w:ind w:left="720" w:firstLineChars="0"/>
              <w:contextualSpacing/>
              <w:jc w:val="both"/>
              <w:textAlignment w:val="auto"/>
            </w:pPr>
            <w:r w:rsidRPr="00F655D1">
              <w:t>CSI feedback</w:t>
            </w:r>
          </w:p>
          <w:p w14:paraId="2CB71BD8" w14:textId="77777777" w:rsidR="009A4573" w:rsidRPr="00F655D1" w:rsidRDefault="009A4573" w:rsidP="009A4573">
            <w:pPr>
              <w:pStyle w:val="aff0"/>
              <w:numPr>
                <w:ilvl w:val="0"/>
                <w:numId w:val="20"/>
              </w:numPr>
              <w:overflowPunct/>
              <w:snapToGrid w:val="0"/>
              <w:spacing w:after="120"/>
              <w:ind w:left="720" w:firstLineChars="0"/>
              <w:contextualSpacing/>
              <w:jc w:val="both"/>
              <w:textAlignment w:val="auto"/>
            </w:pPr>
            <w:r w:rsidRPr="00F655D1">
              <w:t>Autonomous SR</w:t>
            </w:r>
          </w:p>
          <w:p w14:paraId="07B3F614" w14:textId="77777777" w:rsidR="009A4573" w:rsidRPr="00F655D1" w:rsidRDefault="009A4573" w:rsidP="009A4573">
            <w:pPr>
              <w:pStyle w:val="aff0"/>
              <w:numPr>
                <w:ilvl w:val="0"/>
                <w:numId w:val="30"/>
              </w:numPr>
              <w:overflowPunct/>
              <w:snapToGrid w:val="0"/>
              <w:spacing w:after="120"/>
              <w:ind w:left="720" w:firstLineChars="0"/>
              <w:contextualSpacing/>
              <w:jc w:val="both"/>
              <w:textAlignment w:val="auto"/>
            </w:pPr>
            <w:r w:rsidRPr="00F655D1">
              <w:t>FFS: Whether any other L1 D2R control information is needed or not</w:t>
            </w:r>
          </w:p>
          <w:p w14:paraId="0B007A3C" w14:textId="77777777" w:rsidR="009A4573" w:rsidRDefault="009A4573" w:rsidP="00FA361A">
            <w:pPr>
              <w:widowControl w:val="0"/>
              <w:overflowPunct/>
              <w:spacing w:after="0"/>
              <w:jc w:val="both"/>
              <w:textAlignment w:val="auto"/>
              <w:rPr>
                <w:sz w:val="21"/>
                <w:szCs w:val="21"/>
                <w:lang w:eastAsia="zh-CN"/>
              </w:rPr>
            </w:pPr>
          </w:p>
          <w:p w14:paraId="1EF3C66D" w14:textId="77777777" w:rsidR="00E34E0B" w:rsidRPr="00E34E0B" w:rsidRDefault="00E34E0B" w:rsidP="00E34E0B">
            <w:pPr>
              <w:overflowPunct/>
              <w:autoSpaceDE/>
              <w:autoSpaceDN/>
              <w:adjustRightInd/>
              <w:spacing w:after="0"/>
              <w:textAlignment w:val="auto"/>
              <w:rPr>
                <w:rFonts w:eastAsia="Batang"/>
                <w:highlight w:val="green"/>
                <w:lang w:val="en-GB" w:eastAsia="zh-CN"/>
              </w:rPr>
            </w:pPr>
            <w:r w:rsidRPr="00E34E0B">
              <w:rPr>
                <w:rFonts w:eastAsia="Batang"/>
                <w:highlight w:val="green"/>
                <w:lang w:val="en-GB" w:eastAsia="zh-CN"/>
              </w:rPr>
              <w:t>Agreement</w:t>
            </w:r>
          </w:p>
          <w:p w14:paraId="09100DDB" w14:textId="77777777" w:rsidR="00E34E0B" w:rsidRPr="00E34E0B" w:rsidRDefault="00E34E0B" w:rsidP="00E34E0B">
            <w:pPr>
              <w:overflowPunct/>
              <w:autoSpaceDE/>
              <w:autoSpaceDN/>
              <w:adjustRightInd/>
              <w:spacing w:after="0"/>
              <w:textAlignment w:val="auto"/>
              <w:rPr>
                <w:rFonts w:ascii="Times" w:eastAsia="Batang" w:hAnsi="Times"/>
                <w:color w:val="000000"/>
                <w:szCs w:val="24"/>
                <w:lang w:val="en-GB"/>
              </w:rPr>
            </w:pPr>
            <w:r w:rsidRPr="00E34E0B">
              <w:rPr>
                <w:rFonts w:ascii="Times" w:eastAsia="Batang" w:hAnsi="Times"/>
                <w:color w:val="000000"/>
                <w:szCs w:val="24"/>
                <w:lang w:val="en-GB"/>
              </w:rPr>
              <w:t>For D2R scheduling, the following information potentially can be explicitly/implicitly indicated to the device via corresponding PRDCH:</w:t>
            </w:r>
          </w:p>
          <w:p w14:paraId="47F03E42"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Time domain resources</w:t>
            </w:r>
          </w:p>
          <w:p w14:paraId="6691508D"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Frequency domain resources</w:t>
            </w:r>
          </w:p>
          <w:p w14:paraId="6FCC249C"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MCS-like information</w:t>
            </w:r>
          </w:p>
          <w:p w14:paraId="05A56A63"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Chip duration</w:t>
            </w:r>
          </w:p>
          <w:p w14:paraId="35EF193A"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ID associated with device(s)</w:t>
            </w:r>
          </w:p>
          <w:p w14:paraId="30A7A7EE" w14:textId="77777777" w:rsidR="00E34E0B" w:rsidRPr="00E34E0B" w:rsidRDefault="00E34E0B" w:rsidP="00E34E0B">
            <w:pPr>
              <w:numPr>
                <w:ilvl w:val="0"/>
                <w:numId w:val="41"/>
              </w:numPr>
              <w:overflowPunct/>
              <w:autoSpaceDE/>
              <w:autoSpaceDN/>
              <w:adjustRightInd/>
              <w:snapToGrid w:val="0"/>
              <w:spacing w:after="0"/>
              <w:contextualSpacing/>
              <w:textAlignment w:val="auto"/>
              <w:rPr>
                <w:rFonts w:ascii="Times" w:eastAsia="Batang" w:hAnsi="Times"/>
                <w:color w:val="000000"/>
                <w:szCs w:val="24"/>
                <w:lang w:val="en-GB" w:eastAsia="x-none"/>
              </w:rPr>
            </w:pPr>
            <w:r w:rsidRPr="00E34E0B">
              <w:rPr>
                <w:rFonts w:ascii="Times" w:eastAsia="Batang" w:hAnsi="Times"/>
                <w:color w:val="000000"/>
                <w:szCs w:val="24"/>
                <w:lang w:val="en-GB" w:eastAsia="x-none"/>
              </w:rPr>
              <w:t>Repetitions</w:t>
            </w:r>
          </w:p>
          <w:p w14:paraId="2AE2117B" w14:textId="77777777" w:rsidR="00E34E0B" w:rsidRPr="00E34E0B" w:rsidRDefault="00E34E0B" w:rsidP="00E34E0B">
            <w:pPr>
              <w:overflowPunct/>
              <w:autoSpaceDE/>
              <w:autoSpaceDN/>
              <w:adjustRightInd/>
              <w:spacing w:after="0"/>
              <w:textAlignment w:val="auto"/>
              <w:rPr>
                <w:rFonts w:ascii="Times" w:eastAsia="Batang" w:hAnsi="Times"/>
                <w:color w:val="000000"/>
                <w:szCs w:val="24"/>
                <w:lang w:val="en-GB"/>
              </w:rPr>
            </w:pPr>
            <w:r w:rsidRPr="00E34E0B">
              <w:rPr>
                <w:rFonts w:ascii="Times" w:eastAsia="Batang" w:hAnsi="Times"/>
                <w:color w:val="000000"/>
                <w:szCs w:val="24"/>
                <w:lang w:val="en-GB"/>
              </w:rPr>
              <w:t>FFS: other information</w:t>
            </w:r>
          </w:p>
          <w:p w14:paraId="3DC5621E" w14:textId="77777777" w:rsidR="00E34E0B" w:rsidRPr="00E34E0B" w:rsidRDefault="00E34E0B" w:rsidP="00E34E0B">
            <w:pPr>
              <w:overflowPunct/>
              <w:autoSpaceDE/>
              <w:autoSpaceDN/>
              <w:adjustRightInd/>
              <w:spacing w:after="0"/>
              <w:textAlignment w:val="auto"/>
              <w:rPr>
                <w:rFonts w:ascii="Times" w:eastAsia="Batang" w:hAnsi="Times"/>
                <w:color w:val="000000"/>
                <w:szCs w:val="24"/>
                <w:lang w:val="en-GB"/>
              </w:rPr>
            </w:pPr>
            <w:r w:rsidRPr="00E34E0B">
              <w:rPr>
                <w:rFonts w:ascii="Times" w:eastAsia="Batang" w:hAnsi="Times"/>
                <w:color w:val="000000"/>
                <w:szCs w:val="24"/>
                <w:lang w:val="en-GB"/>
              </w:rPr>
              <w:t xml:space="preserve">FFS: For each information, whether </w:t>
            </w:r>
            <w:proofErr w:type="gramStart"/>
            <w:r w:rsidRPr="00E34E0B">
              <w:rPr>
                <w:rFonts w:ascii="Times" w:eastAsia="Batang" w:hAnsi="Times"/>
                <w:color w:val="000000"/>
                <w:szCs w:val="24"/>
                <w:lang w:val="en-GB"/>
              </w:rPr>
              <w:t>higher-layer</w:t>
            </w:r>
            <w:proofErr w:type="gramEnd"/>
            <w:r w:rsidRPr="00E34E0B">
              <w:rPr>
                <w:rFonts w:ascii="Times" w:eastAsia="Batang" w:hAnsi="Times"/>
                <w:color w:val="000000"/>
                <w:szCs w:val="24"/>
                <w:lang w:val="en-GB"/>
              </w:rPr>
              <w:t xml:space="preserve"> </w:t>
            </w:r>
            <w:proofErr w:type="spellStart"/>
            <w:r w:rsidRPr="00E34E0B">
              <w:rPr>
                <w:rFonts w:ascii="Times" w:eastAsia="Batang" w:hAnsi="Times"/>
                <w:color w:val="000000"/>
                <w:szCs w:val="24"/>
                <w:lang w:val="en-GB"/>
              </w:rPr>
              <w:t>signaling</w:t>
            </w:r>
            <w:proofErr w:type="spellEnd"/>
            <w:r w:rsidRPr="00E34E0B">
              <w:rPr>
                <w:rFonts w:ascii="Times" w:eastAsia="Batang" w:hAnsi="Times"/>
                <w:color w:val="000000"/>
                <w:szCs w:val="24"/>
                <w:lang w:val="en-GB"/>
              </w:rPr>
              <w:t xml:space="preserve"> and/or L1 R2D control </w:t>
            </w:r>
            <w:proofErr w:type="spellStart"/>
            <w:r w:rsidRPr="00E34E0B">
              <w:rPr>
                <w:rFonts w:ascii="Times" w:eastAsia="Batang" w:hAnsi="Times"/>
                <w:color w:val="000000"/>
                <w:szCs w:val="24"/>
                <w:lang w:val="en-GB"/>
              </w:rPr>
              <w:t>signaling</w:t>
            </w:r>
            <w:proofErr w:type="spellEnd"/>
            <w:r w:rsidRPr="00E34E0B">
              <w:rPr>
                <w:rFonts w:ascii="Times" w:eastAsia="Batang" w:hAnsi="Times"/>
                <w:color w:val="000000"/>
                <w:szCs w:val="24"/>
                <w:lang w:val="en-GB"/>
              </w:rPr>
              <w:t xml:space="preserve"> is used</w:t>
            </w:r>
          </w:p>
          <w:p w14:paraId="428B1AAD" w14:textId="77777777" w:rsidR="009F2C6C" w:rsidRPr="009A4573" w:rsidRDefault="009F2C6C" w:rsidP="00FA361A">
            <w:pPr>
              <w:widowControl w:val="0"/>
              <w:overflowPunct/>
              <w:spacing w:after="0"/>
              <w:jc w:val="both"/>
              <w:textAlignment w:val="auto"/>
              <w:rPr>
                <w:sz w:val="21"/>
                <w:szCs w:val="21"/>
                <w:lang w:eastAsia="zh-CN"/>
              </w:rPr>
            </w:pPr>
          </w:p>
        </w:tc>
      </w:tr>
    </w:tbl>
    <w:p w14:paraId="12CAF570" w14:textId="77777777" w:rsidR="00455B72" w:rsidRPr="00A20C8D" w:rsidRDefault="00455B72" w:rsidP="00455B72">
      <w:pPr>
        <w:overflowPunct/>
        <w:autoSpaceDE/>
        <w:autoSpaceDN/>
        <w:adjustRightInd/>
        <w:snapToGrid w:val="0"/>
        <w:spacing w:after="120" w:line="280" w:lineRule="atLeast"/>
        <w:jc w:val="both"/>
        <w:textAlignment w:val="auto"/>
        <w:rPr>
          <w:rFonts w:eastAsia="等线"/>
          <w:bCs/>
          <w:sz w:val="21"/>
          <w:lang w:eastAsia="zh-CN"/>
        </w:rPr>
      </w:pPr>
    </w:p>
    <w:p w14:paraId="7D0E3F71" w14:textId="47ED6B12" w:rsidR="00D705F4" w:rsidRDefault="00BD6DF0" w:rsidP="00D705F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Based on the </w:t>
      </w:r>
      <w:r w:rsidR="009A4573">
        <w:rPr>
          <w:rFonts w:eastAsia="等线" w:hint="eastAsia"/>
          <w:bCs/>
          <w:sz w:val="21"/>
          <w:lang w:eastAsia="zh-CN"/>
        </w:rPr>
        <w:t xml:space="preserve">previous </w:t>
      </w:r>
      <w:r>
        <w:rPr>
          <w:rFonts w:eastAsia="等线" w:hint="eastAsia"/>
          <w:bCs/>
          <w:sz w:val="21"/>
          <w:lang w:eastAsia="zh-CN"/>
        </w:rPr>
        <w:t xml:space="preserve">discussion </w:t>
      </w:r>
      <w:r w:rsidR="009A4573">
        <w:rPr>
          <w:rFonts w:eastAsia="等线" w:hint="eastAsia"/>
          <w:bCs/>
          <w:sz w:val="21"/>
          <w:lang w:eastAsia="zh-CN"/>
        </w:rPr>
        <w:t xml:space="preserve">in </w:t>
      </w:r>
      <w:r>
        <w:rPr>
          <w:rFonts w:eastAsia="等线" w:hint="eastAsia"/>
          <w:bCs/>
          <w:sz w:val="21"/>
          <w:lang w:eastAsia="zh-CN"/>
        </w:rPr>
        <w:t>RAN</w:t>
      </w:r>
      <w:r w:rsidR="009938B2">
        <w:rPr>
          <w:rFonts w:eastAsia="等线" w:hint="eastAsia"/>
          <w:bCs/>
          <w:sz w:val="21"/>
          <w:lang w:eastAsia="zh-CN"/>
        </w:rPr>
        <w:t xml:space="preserve">1 </w:t>
      </w:r>
      <w:r>
        <w:rPr>
          <w:rFonts w:eastAsia="等线" w:hint="eastAsia"/>
          <w:bCs/>
          <w:sz w:val="21"/>
          <w:lang w:eastAsia="zh-CN"/>
        </w:rPr>
        <w:t>meeting</w:t>
      </w:r>
      <w:r w:rsidR="009A4573">
        <w:rPr>
          <w:rFonts w:eastAsia="等线" w:hint="eastAsia"/>
          <w:bCs/>
          <w:sz w:val="21"/>
          <w:lang w:eastAsia="zh-CN"/>
        </w:rPr>
        <w:t>s</w:t>
      </w:r>
      <w:r>
        <w:rPr>
          <w:rFonts w:eastAsia="等线" w:hint="eastAsia"/>
          <w:bCs/>
          <w:sz w:val="21"/>
          <w:lang w:eastAsia="zh-CN"/>
        </w:rPr>
        <w:t xml:space="preserve">, the majority companies think that </w:t>
      </w:r>
      <w:r w:rsidR="009A4573">
        <w:rPr>
          <w:rFonts w:eastAsia="等线" w:hint="eastAsia"/>
          <w:bCs/>
          <w:sz w:val="21"/>
          <w:lang w:eastAsia="zh-CN"/>
        </w:rPr>
        <w:t xml:space="preserve">only one </w:t>
      </w:r>
      <w:r w:rsidR="009A4573" w:rsidRPr="009A4573">
        <w:rPr>
          <w:rFonts w:eastAsia="等线"/>
          <w:bCs/>
          <w:sz w:val="21"/>
          <w:lang w:eastAsia="zh-CN"/>
        </w:rPr>
        <w:t>physical channel PDRCH for D2R transmission</w:t>
      </w:r>
      <w:r w:rsidR="009A4573">
        <w:rPr>
          <w:rFonts w:eastAsia="等线" w:hint="eastAsia"/>
          <w:bCs/>
          <w:sz w:val="21"/>
          <w:lang w:eastAsia="zh-CN"/>
        </w:rPr>
        <w:t xml:space="preserve"> is needed and </w:t>
      </w:r>
      <w:r>
        <w:rPr>
          <w:rFonts w:eastAsia="等线" w:hint="eastAsia"/>
          <w:bCs/>
          <w:sz w:val="21"/>
          <w:lang w:eastAsia="zh-CN"/>
        </w:rPr>
        <w:t xml:space="preserve">the </w:t>
      </w:r>
      <w:r w:rsidR="009A4573">
        <w:rPr>
          <w:rFonts w:eastAsia="等线" w:hint="eastAsia"/>
          <w:bCs/>
          <w:sz w:val="21"/>
          <w:lang w:eastAsia="zh-CN"/>
        </w:rPr>
        <w:t>necessity</w:t>
      </w:r>
      <w:r>
        <w:rPr>
          <w:rFonts w:eastAsia="等线" w:hint="eastAsia"/>
          <w:bCs/>
          <w:sz w:val="21"/>
          <w:lang w:eastAsia="zh-CN"/>
        </w:rPr>
        <w:t xml:space="preserve"> for PUCCH-l</w:t>
      </w:r>
      <w:r w:rsidR="009A4573">
        <w:rPr>
          <w:rFonts w:eastAsia="等线" w:hint="eastAsia"/>
          <w:bCs/>
          <w:sz w:val="21"/>
          <w:lang w:eastAsia="zh-CN"/>
        </w:rPr>
        <w:t>i</w:t>
      </w:r>
      <w:r>
        <w:rPr>
          <w:rFonts w:eastAsia="等线" w:hint="eastAsia"/>
          <w:bCs/>
          <w:sz w:val="21"/>
          <w:lang w:eastAsia="zh-CN"/>
        </w:rPr>
        <w:t>k</w:t>
      </w:r>
      <w:r w:rsidR="009A4573">
        <w:rPr>
          <w:rFonts w:eastAsia="等线" w:hint="eastAsia"/>
          <w:bCs/>
          <w:sz w:val="21"/>
          <w:lang w:eastAsia="zh-CN"/>
        </w:rPr>
        <w:t>e</w:t>
      </w:r>
      <w:r>
        <w:rPr>
          <w:rFonts w:eastAsia="等线" w:hint="eastAsia"/>
          <w:bCs/>
          <w:sz w:val="21"/>
          <w:lang w:eastAsia="zh-CN"/>
        </w:rPr>
        <w:t xml:space="preserve"> channel is not justified. </w:t>
      </w:r>
      <w:r w:rsidR="009A4573">
        <w:rPr>
          <w:rFonts w:eastAsia="等线" w:hint="eastAsia"/>
          <w:bCs/>
          <w:sz w:val="21"/>
          <w:lang w:eastAsia="zh-CN"/>
        </w:rPr>
        <w:t xml:space="preserve">However, a few companies propose to </w:t>
      </w:r>
      <w:r w:rsidR="009A4573" w:rsidRPr="00E34951">
        <w:rPr>
          <w:rFonts w:eastAsia="等线"/>
          <w:bCs/>
          <w:sz w:val="21"/>
          <w:lang w:eastAsia="zh-CN"/>
        </w:rPr>
        <w:t xml:space="preserve">define a specific </w:t>
      </w:r>
      <w:r w:rsidR="009A4573">
        <w:rPr>
          <w:rFonts w:eastAsia="等线" w:hint="eastAsia"/>
          <w:bCs/>
          <w:sz w:val="21"/>
          <w:lang w:eastAsia="zh-CN"/>
        </w:rPr>
        <w:t xml:space="preserve">control </w:t>
      </w:r>
      <w:r w:rsidR="009A4573" w:rsidRPr="00E34951">
        <w:rPr>
          <w:rFonts w:eastAsia="等线"/>
          <w:bCs/>
          <w:sz w:val="21"/>
          <w:lang w:eastAsia="zh-CN"/>
        </w:rPr>
        <w:t>channel to transmit control information.</w:t>
      </w:r>
      <w:r w:rsidR="009A4573">
        <w:rPr>
          <w:rFonts w:eastAsia="等线" w:hint="eastAsia"/>
          <w:bCs/>
          <w:sz w:val="21"/>
          <w:lang w:eastAsia="zh-CN"/>
        </w:rPr>
        <w:t xml:space="preserve"> </w:t>
      </w:r>
      <w:r>
        <w:rPr>
          <w:rFonts w:eastAsia="等线" w:hint="eastAsia"/>
          <w:bCs/>
          <w:sz w:val="21"/>
          <w:lang w:eastAsia="zh-CN"/>
        </w:rPr>
        <w:t>In NR system, PUCCH is used to carry UCI including ACK</w:t>
      </w:r>
      <w:r w:rsidR="00BF3A22">
        <w:rPr>
          <w:rFonts w:eastAsia="等线" w:hint="eastAsia"/>
          <w:bCs/>
          <w:sz w:val="21"/>
          <w:lang w:eastAsia="zh-CN"/>
        </w:rPr>
        <w:t>/NACK</w:t>
      </w:r>
      <w:r>
        <w:rPr>
          <w:rFonts w:eastAsia="等线" w:hint="eastAsia"/>
          <w:bCs/>
          <w:sz w:val="21"/>
          <w:lang w:eastAsia="zh-CN"/>
        </w:rPr>
        <w:t>, CSI and SR. However,</w:t>
      </w:r>
      <w:r w:rsidR="009A4573">
        <w:rPr>
          <w:rFonts w:eastAsia="等线" w:hint="eastAsia"/>
          <w:bCs/>
          <w:sz w:val="21"/>
          <w:lang w:eastAsia="zh-CN"/>
        </w:rPr>
        <w:t xml:space="preserve"> it has been agreed to not consider </w:t>
      </w:r>
      <w:r w:rsidR="00BF3A22">
        <w:rPr>
          <w:rFonts w:eastAsia="等线" w:hint="eastAsia"/>
          <w:bCs/>
          <w:sz w:val="21"/>
          <w:lang w:eastAsia="zh-CN"/>
        </w:rPr>
        <w:t xml:space="preserve">CSI </w:t>
      </w:r>
      <w:r w:rsidR="00B64AD6">
        <w:rPr>
          <w:rFonts w:eastAsia="等线" w:hint="eastAsia"/>
          <w:bCs/>
          <w:sz w:val="21"/>
          <w:lang w:eastAsia="zh-CN"/>
        </w:rPr>
        <w:t xml:space="preserve">feedback </w:t>
      </w:r>
      <w:r w:rsidR="00BF3A22">
        <w:rPr>
          <w:rFonts w:eastAsia="等线" w:hint="eastAsia"/>
          <w:bCs/>
          <w:sz w:val="21"/>
          <w:lang w:eastAsia="zh-CN"/>
        </w:rPr>
        <w:t>and</w:t>
      </w:r>
      <w:r w:rsidR="00B64AD6">
        <w:rPr>
          <w:rFonts w:eastAsia="等线" w:hint="eastAsia"/>
          <w:bCs/>
          <w:sz w:val="21"/>
          <w:lang w:eastAsia="zh-CN"/>
        </w:rPr>
        <w:t xml:space="preserve"> a</w:t>
      </w:r>
      <w:r w:rsidR="00B64AD6" w:rsidRPr="00B64AD6">
        <w:rPr>
          <w:rFonts w:eastAsia="等线"/>
          <w:bCs/>
          <w:sz w:val="21"/>
          <w:lang w:eastAsia="zh-CN"/>
        </w:rPr>
        <w:t xml:space="preserve">utonomous </w:t>
      </w:r>
      <w:r w:rsidR="00BF3A22">
        <w:rPr>
          <w:rFonts w:eastAsia="等线" w:hint="eastAsia"/>
          <w:bCs/>
          <w:sz w:val="21"/>
          <w:lang w:eastAsia="zh-CN"/>
        </w:rPr>
        <w:t xml:space="preserve">SR </w:t>
      </w:r>
      <w:r w:rsidR="00E8506C">
        <w:rPr>
          <w:rFonts w:eastAsia="等线" w:hint="eastAsia"/>
          <w:bCs/>
          <w:sz w:val="21"/>
          <w:lang w:eastAsia="zh-CN"/>
        </w:rPr>
        <w:t xml:space="preserve">for </w:t>
      </w:r>
      <w:r w:rsidR="00B64AD6">
        <w:rPr>
          <w:rFonts w:eastAsia="等线" w:hint="eastAsia"/>
          <w:bCs/>
          <w:sz w:val="21"/>
          <w:lang w:eastAsia="zh-CN"/>
        </w:rPr>
        <w:t>D2R control information</w:t>
      </w:r>
      <w:r w:rsidR="00E8506C">
        <w:rPr>
          <w:rFonts w:eastAsia="等线" w:hint="eastAsia"/>
          <w:bCs/>
          <w:sz w:val="21"/>
          <w:lang w:eastAsia="zh-CN"/>
        </w:rPr>
        <w:t xml:space="preserve">. </w:t>
      </w:r>
      <w:r w:rsidR="00BF3A22">
        <w:rPr>
          <w:rFonts w:eastAsia="等线" w:hint="eastAsia"/>
          <w:bCs/>
          <w:sz w:val="21"/>
          <w:lang w:eastAsia="zh-CN"/>
        </w:rPr>
        <w:t>Whether ACK/NACK feedback from device to reader is needed</w:t>
      </w:r>
      <w:r w:rsidR="00F302F1">
        <w:rPr>
          <w:rFonts w:eastAsia="等线" w:hint="eastAsia"/>
          <w:bCs/>
          <w:sz w:val="21"/>
          <w:lang w:eastAsia="zh-CN"/>
        </w:rPr>
        <w:t xml:space="preserve"> or not</w:t>
      </w:r>
      <w:r w:rsidR="00BF3A22">
        <w:rPr>
          <w:rFonts w:eastAsia="等线" w:hint="eastAsia"/>
          <w:bCs/>
          <w:sz w:val="21"/>
          <w:lang w:eastAsia="zh-CN"/>
        </w:rPr>
        <w:t xml:space="preserve"> can be further study. Furthermore, i</w:t>
      </w:r>
      <w:r w:rsidR="00E8506C">
        <w:rPr>
          <w:rFonts w:eastAsia="等线" w:hint="eastAsia"/>
          <w:bCs/>
          <w:sz w:val="21"/>
          <w:lang w:eastAsia="zh-CN"/>
        </w:rPr>
        <w:t xml:space="preserve">f </w:t>
      </w:r>
      <w:r w:rsidR="003D3DE7">
        <w:rPr>
          <w:rFonts w:eastAsia="等线" w:hint="eastAsia"/>
          <w:bCs/>
          <w:sz w:val="21"/>
          <w:lang w:eastAsia="zh-CN"/>
        </w:rPr>
        <w:t>any</w:t>
      </w:r>
      <w:r w:rsidR="00E8506C">
        <w:rPr>
          <w:rFonts w:eastAsia="等线" w:hint="eastAsia"/>
          <w:bCs/>
          <w:sz w:val="21"/>
          <w:lang w:eastAsia="zh-CN"/>
        </w:rPr>
        <w:t xml:space="preserve"> uplink control information is identified</w:t>
      </w:r>
      <w:r w:rsidR="004B5B1C">
        <w:rPr>
          <w:rFonts w:eastAsia="等线" w:hint="eastAsia"/>
          <w:bCs/>
          <w:sz w:val="21"/>
          <w:lang w:eastAsia="zh-CN"/>
        </w:rPr>
        <w:t>, e.g., ACK/NACK</w:t>
      </w:r>
      <w:r w:rsidR="00E8506C">
        <w:rPr>
          <w:rFonts w:eastAsia="等线" w:hint="eastAsia"/>
          <w:bCs/>
          <w:sz w:val="21"/>
          <w:lang w:eastAsia="zh-CN"/>
        </w:rPr>
        <w:t>, it can be transmitted via PD</w:t>
      </w:r>
      <w:r w:rsidR="000B23DC">
        <w:rPr>
          <w:rFonts w:eastAsia="等线" w:hint="eastAsia"/>
          <w:bCs/>
          <w:sz w:val="21"/>
          <w:lang w:eastAsia="zh-CN"/>
        </w:rPr>
        <w:t>R</w:t>
      </w:r>
      <w:r w:rsidR="00E8506C">
        <w:rPr>
          <w:rFonts w:eastAsia="等线" w:hint="eastAsia"/>
          <w:bCs/>
          <w:sz w:val="21"/>
          <w:lang w:eastAsia="zh-CN"/>
        </w:rPr>
        <w:t xml:space="preserve">CH </w:t>
      </w:r>
      <w:r w:rsidR="00074911">
        <w:rPr>
          <w:rFonts w:eastAsia="等线" w:hint="eastAsia"/>
          <w:bCs/>
          <w:sz w:val="21"/>
          <w:lang w:eastAsia="zh-CN"/>
        </w:rPr>
        <w:t xml:space="preserve">together </w:t>
      </w:r>
      <w:r w:rsidR="00E8506C">
        <w:rPr>
          <w:rFonts w:eastAsia="等线" w:hint="eastAsia"/>
          <w:bCs/>
          <w:sz w:val="21"/>
          <w:lang w:eastAsia="zh-CN"/>
        </w:rPr>
        <w:t xml:space="preserve">with </w:t>
      </w:r>
      <w:r w:rsidR="00074911">
        <w:rPr>
          <w:rFonts w:eastAsia="等线" w:hint="eastAsia"/>
          <w:bCs/>
          <w:sz w:val="21"/>
          <w:lang w:eastAsia="zh-CN"/>
        </w:rPr>
        <w:t>UL</w:t>
      </w:r>
      <w:r w:rsidR="00E8506C">
        <w:rPr>
          <w:rFonts w:eastAsia="等线" w:hint="eastAsia"/>
          <w:bCs/>
          <w:sz w:val="21"/>
          <w:lang w:eastAsia="zh-CN"/>
        </w:rPr>
        <w:t xml:space="preserve"> data.</w:t>
      </w:r>
      <w:r w:rsidR="003D3DE7">
        <w:rPr>
          <w:rFonts w:eastAsia="等线" w:hint="eastAsia"/>
          <w:bCs/>
          <w:sz w:val="21"/>
          <w:lang w:eastAsia="zh-CN"/>
        </w:rPr>
        <w:t xml:space="preserve"> </w:t>
      </w:r>
      <w:r w:rsidR="00D705F4">
        <w:rPr>
          <w:rFonts w:eastAsia="等线" w:hint="eastAsia"/>
          <w:bCs/>
          <w:sz w:val="21"/>
          <w:lang w:eastAsia="zh-CN"/>
        </w:rPr>
        <w:t xml:space="preserve">Thus, </w:t>
      </w:r>
      <w:r w:rsidR="00F302F1">
        <w:rPr>
          <w:rFonts w:eastAsia="等线" w:hint="eastAsia"/>
          <w:bCs/>
          <w:sz w:val="21"/>
          <w:lang w:eastAsia="zh-CN"/>
        </w:rPr>
        <w:t>we have the following proposals</w:t>
      </w:r>
      <w:r w:rsidR="00D705F4">
        <w:rPr>
          <w:rFonts w:eastAsia="等线" w:hint="eastAsia"/>
          <w:bCs/>
          <w:sz w:val="21"/>
          <w:lang w:eastAsia="zh-CN"/>
        </w:rPr>
        <w:t>.</w:t>
      </w:r>
    </w:p>
    <w:p w14:paraId="07173EB0" w14:textId="56CD1CF5" w:rsidR="004962C7" w:rsidRPr="00F378C1" w:rsidRDefault="004962C7" w:rsidP="004962C7">
      <w:pPr>
        <w:overflowPunct/>
        <w:autoSpaceDE/>
        <w:autoSpaceDN/>
        <w:adjustRightInd/>
        <w:snapToGrid w:val="0"/>
        <w:spacing w:after="120" w:line="280" w:lineRule="atLeast"/>
        <w:jc w:val="both"/>
        <w:textAlignment w:val="auto"/>
        <w:rPr>
          <w:rFonts w:eastAsia="等线"/>
          <w:bCs/>
          <w:sz w:val="21"/>
          <w:lang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Pr>
          <w:rFonts w:eastAsia="等线" w:hint="eastAsia"/>
          <w:b/>
          <w:i/>
          <w:iCs/>
          <w:sz w:val="21"/>
          <w:szCs w:val="21"/>
          <w:lang w:val="en-GB" w:eastAsia="zh-CN"/>
        </w:rPr>
        <w:t>4</w:t>
      </w:r>
      <w:r w:rsidRPr="00040F41">
        <w:rPr>
          <w:rFonts w:eastAsia="等线"/>
          <w:b/>
          <w:i/>
          <w:iCs/>
          <w:sz w:val="21"/>
          <w:szCs w:val="21"/>
          <w:lang w:val="en-GB" w:eastAsia="zh-CN"/>
        </w:rPr>
        <w:t xml:space="preserve">: </w:t>
      </w:r>
      <w:r>
        <w:rPr>
          <w:rFonts w:eastAsia="等线" w:hint="eastAsia"/>
          <w:b/>
          <w:i/>
          <w:iCs/>
          <w:sz w:val="21"/>
          <w:szCs w:val="21"/>
          <w:lang w:val="en-GB" w:eastAsia="zh-CN"/>
        </w:rPr>
        <w:t>For A-IoT D2R, no need to d</w:t>
      </w:r>
      <w:r w:rsidRPr="00E60722">
        <w:rPr>
          <w:rFonts w:eastAsia="等线"/>
          <w:b/>
          <w:i/>
          <w:iCs/>
          <w:sz w:val="21"/>
          <w:szCs w:val="21"/>
          <w:lang w:val="en-GB" w:eastAsia="zh-CN"/>
        </w:rPr>
        <w:t>efine a specific P</w:t>
      </w:r>
      <w:r>
        <w:rPr>
          <w:rFonts w:eastAsia="等线" w:hint="eastAsia"/>
          <w:b/>
          <w:i/>
          <w:iCs/>
          <w:sz w:val="21"/>
          <w:szCs w:val="21"/>
          <w:lang w:val="en-GB" w:eastAsia="zh-CN"/>
        </w:rPr>
        <w:t>U</w:t>
      </w:r>
      <w:r w:rsidRPr="00E60722">
        <w:rPr>
          <w:rFonts w:eastAsia="等线"/>
          <w:b/>
          <w:i/>
          <w:iCs/>
          <w:sz w:val="21"/>
          <w:szCs w:val="21"/>
          <w:lang w:val="en-GB" w:eastAsia="zh-CN"/>
        </w:rPr>
        <w:t>CCH-like channel to transmit control information</w:t>
      </w:r>
      <w:r w:rsidRPr="00040F41">
        <w:rPr>
          <w:rFonts w:eastAsia="等线"/>
          <w:b/>
          <w:i/>
          <w:iCs/>
          <w:sz w:val="21"/>
          <w:szCs w:val="21"/>
          <w:lang w:val="en-GB" w:eastAsia="zh-CN"/>
        </w:rPr>
        <w:t>.</w:t>
      </w:r>
    </w:p>
    <w:p w14:paraId="00D0B22B" w14:textId="52FD1CD8" w:rsidR="00C86EE4" w:rsidRDefault="00C86EE4" w:rsidP="00793AA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74911">
        <w:rPr>
          <w:rFonts w:eastAsia="等线" w:hint="eastAsia"/>
          <w:b/>
          <w:i/>
          <w:iCs/>
          <w:sz w:val="21"/>
          <w:szCs w:val="21"/>
          <w:lang w:val="en-GB" w:eastAsia="zh-CN"/>
        </w:rPr>
        <w:lastRenderedPageBreak/>
        <w:t>P</w:t>
      </w:r>
      <w:r w:rsidRPr="00074911">
        <w:rPr>
          <w:rFonts w:eastAsia="等线"/>
          <w:b/>
          <w:i/>
          <w:iCs/>
          <w:sz w:val="21"/>
          <w:szCs w:val="21"/>
          <w:lang w:val="en-GB" w:eastAsia="zh-CN"/>
        </w:rPr>
        <w:t xml:space="preserve">roposal </w:t>
      </w:r>
      <w:r w:rsidR="004962C7">
        <w:rPr>
          <w:rFonts w:eastAsia="等线" w:hint="eastAsia"/>
          <w:b/>
          <w:i/>
          <w:iCs/>
          <w:sz w:val="21"/>
          <w:szCs w:val="21"/>
          <w:lang w:val="en-GB" w:eastAsia="zh-CN"/>
        </w:rPr>
        <w:t>5</w:t>
      </w:r>
      <w:r w:rsidRPr="00074911">
        <w:rPr>
          <w:rFonts w:eastAsia="等线"/>
          <w:b/>
          <w:i/>
          <w:iCs/>
          <w:sz w:val="21"/>
          <w:szCs w:val="21"/>
          <w:lang w:val="en-GB" w:eastAsia="zh-CN"/>
        </w:rPr>
        <w:t xml:space="preserve">: </w:t>
      </w:r>
      <w:r>
        <w:rPr>
          <w:rFonts w:eastAsia="等线" w:hint="eastAsia"/>
          <w:b/>
          <w:i/>
          <w:iCs/>
          <w:sz w:val="21"/>
          <w:szCs w:val="21"/>
          <w:lang w:val="en-GB" w:eastAsia="zh-CN"/>
        </w:rPr>
        <w:t>For A-IoT D2R, s</w:t>
      </w:r>
      <w:r w:rsidRPr="00074911">
        <w:rPr>
          <w:rFonts w:eastAsia="等线" w:hint="eastAsia"/>
          <w:b/>
          <w:i/>
          <w:iCs/>
          <w:sz w:val="21"/>
          <w:szCs w:val="21"/>
          <w:lang w:val="en-GB" w:eastAsia="zh-CN"/>
        </w:rPr>
        <w:t xml:space="preserve">tudy </w:t>
      </w:r>
      <w:r w:rsidR="00B64AD6">
        <w:rPr>
          <w:rFonts w:eastAsia="等线" w:hint="eastAsia"/>
          <w:b/>
          <w:i/>
          <w:iCs/>
          <w:sz w:val="21"/>
          <w:szCs w:val="21"/>
          <w:lang w:val="en-GB" w:eastAsia="zh-CN"/>
        </w:rPr>
        <w:t xml:space="preserve">whether and </w:t>
      </w:r>
      <w:r w:rsidRPr="00074911">
        <w:rPr>
          <w:rFonts w:eastAsia="等线" w:hint="eastAsia"/>
          <w:b/>
          <w:i/>
          <w:iCs/>
          <w:sz w:val="21"/>
          <w:szCs w:val="21"/>
          <w:lang w:val="en-GB" w:eastAsia="zh-CN"/>
        </w:rPr>
        <w:t xml:space="preserve">how to </w:t>
      </w:r>
      <w:r w:rsidR="004B5B1C" w:rsidRPr="00074911">
        <w:rPr>
          <w:rFonts w:eastAsia="等线" w:hint="eastAsia"/>
          <w:b/>
          <w:i/>
          <w:iCs/>
          <w:sz w:val="21"/>
          <w:szCs w:val="21"/>
          <w:lang w:val="en-GB" w:eastAsia="zh-CN"/>
        </w:rPr>
        <w:t xml:space="preserve">transmit </w:t>
      </w:r>
      <w:r w:rsidR="00B64AD6">
        <w:rPr>
          <w:rFonts w:eastAsia="等线" w:hint="eastAsia"/>
          <w:b/>
          <w:i/>
          <w:iCs/>
          <w:sz w:val="21"/>
          <w:szCs w:val="21"/>
          <w:lang w:val="en-GB" w:eastAsia="zh-CN"/>
        </w:rPr>
        <w:t>ACK/NACK from device to reader</w:t>
      </w:r>
      <w:r w:rsidR="00B64AD6" w:rsidRPr="00074911">
        <w:rPr>
          <w:rFonts w:eastAsia="等线" w:hint="eastAsia"/>
          <w:b/>
          <w:i/>
          <w:iCs/>
          <w:sz w:val="21"/>
          <w:szCs w:val="21"/>
          <w:lang w:val="en-GB" w:eastAsia="zh-CN"/>
        </w:rPr>
        <w:t xml:space="preserve"> </w:t>
      </w:r>
      <w:r w:rsidRPr="00074911">
        <w:rPr>
          <w:rFonts w:eastAsia="等线" w:hint="eastAsia"/>
          <w:b/>
          <w:i/>
          <w:iCs/>
          <w:sz w:val="21"/>
          <w:szCs w:val="21"/>
          <w:lang w:val="en-GB" w:eastAsia="zh-CN"/>
        </w:rPr>
        <w:t>via PDRCH</w:t>
      </w:r>
      <w:r w:rsidRPr="00074911">
        <w:rPr>
          <w:rFonts w:eastAsia="等线"/>
          <w:b/>
          <w:i/>
          <w:iCs/>
          <w:sz w:val="21"/>
          <w:szCs w:val="21"/>
          <w:lang w:val="en-GB" w:eastAsia="zh-CN"/>
        </w:rPr>
        <w:t>.</w:t>
      </w:r>
    </w:p>
    <w:p w14:paraId="0B7980A2" w14:textId="77777777" w:rsidR="00257F6F" w:rsidRPr="00257F6F" w:rsidRDefault="00257F6F" w:rsidP="00793AAF">
      <w:pPr>
        <w:overflowPunct/>
        <w:autoSpaceDE/>
        <w:autoSpaceDN/>
        <w:adjustRightInd/>
        <w:snapToGrid w:val="0"/>
        <w:spacing w:after="120" w:line="280" w:lineRule="atLeast"/>
        <w:jc w:val="both"/>
        <w:textAlignment w:val="auto"/>
        <w:rPr>
          <w:rFonts w:eastAsia="等线"/>
          <w:b/>
          <w:i/>
          <w:iCs/>
          <w:sz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39886689" w14:textId="77777777" w:rsidR="006F0D3D" w:rsidRDefault="006F0D3D" w:rsidP="006F0D3D">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1</w:t>
      </w:r>
      <w:r w:rsidRPr="007B26E2">
        <w:rPr>
          <w:rFonts w:eastAsia="等线"/>
          <w:b/>
          <w:i/>
          <w:iCs/>
          <w:sz w:val="21"/>
          <w:lang w:val="en-GB" w:eastAsia="zh-CN"/>
        </w:rPr>
        <w:t>:</w:t>
      </w:r>
      <w:r>
        <w:rPr>
          <w:rFonts w:eastAsia="等线" w:hint="eastAsia"/>
          <w:b/>
          <w:i/>
          <w:iCs/>
          <w:sz w:val="21"/>
          <w:lang w:val="en-GB" w:eastAsia="zh-CN"/>
        </w:rPr>
        <w:t xml:space="preserve"> </w:t>
      </w:r>
      <w:r w:rsidRPr="00F241D0">
        <w:rPr>
          <w:rFonts w:eastAsia="等线"/>
          <w:b/>
          <w:i/>
          <w:iCs/>
          <w:sz w:val="21"/>
          <w:lang w:val="en-GB" w:eastAsia="zh-CN"/>
        </w:rPr>
        <w:t>For R2D, no other parts (other than start-indicator part and clock-acquisition part) are further considered for the R2D timing acquisition signal</w:t>
      </w:r>
      <w:r>
        <w:rPr>
          <w:rFonts w:eastAsia="等线" w:hint="eastAsia"/>
          <w:b/>
          <w:i/>
          <w:iCs/>
          <w:sz w:val="21"/>
          <w:lang w:val="en-GB" w:eastAsia="zh-CN"/>
        </w:rPr>
        <w:t xml:space="preserve">. </w:t>
      </w:r>
    </w:p>
    <w:p w14:paraId="0C3992C1" w14:textId="50224E04" w:rsidR="005A0674" w:rsidRPr="00F31E06" w:rsidRDefault="006F0D3D" w:rsidP="00F31E06">
      <w:pPr>
        <w:pStyle w:val="aff0"/>
        <w:numPr>
          <w:ilvl w:val="0"/>
          <w:numId w:val="51"/>
        </w:numPr>
        <w:ind w:firstLineChars="0"/>
        <w:rPr>
          <w:rFonts w:eastAsia="等线" w:hint="eastAsia"/>
          <w:b/>
          <w:i/>
          <w:iCs/>
          <w:sz w:val="21"/>
          <w:lang w:val="en-GB" w:eastAsia="zh-CN"/>
        </w:rPr>
      </w:pPr>
      <w:r>
        <w:rPr>
          <w:rFonts w:eastAsia="等线" w:hint="eastAsia"/>
          <w:b/>
          <w:i/>
          <w:iCs/>
          <w:sz w:val="21"/>
          <w:lang w:val="en-GB" w:eastAsia="zh-CN"/>
        </w:rPr>
        <w:t>T</w:t>
      </w:r>
      <w:r w:rsidRPr="00D014C7">
        <w:rPr>
          <w:rFonts w:eastAsia="等线"/>
          <w:b/>
          <w:i/>
          <w:iCs/>
          <w:sz w:val="21"/>
          <w:lang w:val="en-GB" w:eastAsia="zh-CN"/>
        </w:rPr>
        <w:t>his doesn’t preclude potentially additional functionalities with the clock-acquisition part</w:t>
      </w:r>
      <w:r>
        <w:rPr>
          <w:rFonts w:eastAsia="等线" w:hint="eastAsia"/>
          <w:b/>
          <w:i/>
          <w:iCs/>
          <w:sz w:val="21"/>
          <w:lang w:val="en-GB" w:eastAsia="zh-CN"/>
        </w:rPr>
        <w:t xml:space="preserve">, e.g., </w:t>
      </w:r>
      <w:r w:rsidRPr="00D014C7">
        <w:rPr>
          <w:rFonts w:eastAsia="等线"/>
          <w:b/>
          <w:i/>
          <w:iCs/>
          <w:sz w:val="21"/>
          <w:lang w:val="en-GB" w:eastAsia="zh-CN"/>
        </w:rPr>
        <w:t>R2D calibration and frequency synchronization</w:t>
      </w:r>
      <w:r>
        <w:rPr>
          <w:rFonts w:eastAsia="等线" w:hint="eastAsia"/>
          <w:b/>
          <w:i/>
          <w:iCs/>
          <w:sz w:val="21"/>
          <w:lang w:val="en-GB" w:eastAsia="zh-CN"/>
        </w:rPr>
        <w:t>, if any.</w:t>
      </w:r>
    </w:p>
    <w:p w14:paraId="01DC53D5" w14:textId="77777777" w:rsidR="00F52BB2" w:rsidRDefault="00F52BB2" w:rsidP="00F52BB2">
      <w:pPr>
        <w:overflowPunct/>
        <w:autoSpaceDE/>
        <w:autoSpaceDN/>
        <w:adjustRightInd/>
        <w:snapToGrid w:val="0"/>
        <w:spacing w:after="120" w:line="280" w:lineRule="atLeast"/>
        <w:jc w:val="both"/>
        <w:textAlignment w:val="auto"/>
        <w:rPr>
          <w:rFonts w:eastAsia="等线"/>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Pr>
          <w:rFonts w:eastAsia="等线" w:hint="eastAsia"/>
          <w:b/>
          <w:i/>
          <w:iCs/>
          <w:sz w:val="21"/>
          <w:lang w:val="en-GB" w:eastAsia="zh-CN"/>
        </w:rPr>
        <w:t>2</w:t>
      </w:r>
      <w:r w:rsidRPr="007B26E2">
        <w:rPr>
          <w:rFonts w:eastAsia="等线"/>
          <w:b/>
          <w:i/>
          <w:iCs/>
          <w:sz w:val="21"/>
          <w:lang w:val="en-GB" w:eastAsia="zh-CN"/>
        </w:rPr>
        <w:t>:</w:t>
      </w:r>
      <w:r>
        <w:rPr>
          <w:rFonts w:eastAsia="等线" w:hint="eastAsia"/>
          <w:b/>
          <w:i/>
          <w:iCs/>
          <w:sz w:val="21"/>
          <w:lang w:val="en-GB" w:eastAsia="zh-CN"/>
        </w:rPr>
        <w:t xml:space="preserve"> If </w:t>
      </w:r>
      <w:r w:rsidRPr="00D014C7">
        <w:rPr>
          <w:rFonts w:eastAsia="等线"/>
          <w:b/>
          <w:i/>
          <w:iCs/>
          <w:sz w:val="21"/>
          <w:lang w:val="en-GB" w:eastAsia="zh-CN"/>
        </w:rPr>
        <w:t>additional functionalities with the clock-acquisition part</w:t>
      </w:r>
      <w:r>
        <w:rPr>
          <w:rFonts w:eastAsia="等线" w:hint="eastAsia"/>
          <w:b/>
          <w:i/>
          <w:iCs/>
          <w:sz w:val="21"/>
          <w:lang w:val="en-GB" w:eastAsia="zh-CN"/>
        </w:rPr>
        <w:t xml:space="preserve">, e.g., </w:t>
      </w:r>
      <w:r w:rsidRPr="00D014C7">
        <w:rPr>
          <w:rFonts w:eastAsia="等线"/>
          <w:b/>
          <w:i/>
          <w:iCs/>
          <w:sz w:val="21"/>
          <w:lang w:val="en-GB" w:eastAsia="zh-CN"/>
        </w:rPr>
        <w:t>R2D calibration and frequency synchronization</w:t>
      </w:r>
      <w:r w:rsidRPr="00F241D0">
        <w:rPr>
          <w:rFonts w:eastAsia="等线"/>
          <w:b/>
          <w:i/>
          <w:iCs/>
          <w:sz w:val="21"/>
          <w:lang w:val="en-GB" w:eastAsia="zh-CN"/>
        </w:rPr>
        <w:t xml:space="preserve"> </w:t>
      </w:r>
      <w:r>
        <w:rPr>
          <w:rFonts w:eastAsia="等线" w:hint="eastAsia"/>
          <w:b/>
          <w:i/>
          <w:iCs/>
          <w:sz w:val="21"/>
          <w:lang w:val="en-GB" w:eastAsia="zh-CN"/>
        </w:rPr>
        <w:t>are supported, further study on the detailed design should be needed.</w:t>
      </w:r>
    </w:p>
    <w:p w14:paraId="708BA4E0" w14:textId="5610B27C" w:rsidR="00F52BB2" w:rsidRPr="00F31E06" w:rsidRDefault="00F52BB2" w:rsidP="00EB160F">
      <w:pPr>
        <w:pStyle w:val="aff0"/>
        <w:numPr>
          <w:ilvl w:val="0"/>
          <w:numId w:val="51"/>
        </w:numPr>
        <w:ind w:firstLineChars="0"/>
        <w:rPr>
          <w:rFonts w:eastAsia="等线" w:hint="eastAsia"/>
          <w:b/>
          <w:i/>
          <w:iCs/>
          <w:sz w:val="21"/>
          <w:lang w:val="en-GB" w:eastAsia="zh-CN"/>
        </w:rPr>
      </w:pPr>
      <w:r>
        <w:rPr>
          <w:rFonts w:eastAsia="等线" w:hint="eastAsia"/>
          <w:b/>
          <w:i/>
          <w:iCs/>
          <w:sz w:val="21"/>
          <w:lang w:val="en-GB" w:eastAsia="zh-CN"/>
        </w:rPr>
        <w:t xml:space="preserve">FFS: </w:t>
      </w:r>
      <w:r w:rsidRPr="009700E1">
        <w:rPr>
          <w:rFonts w:eastAsia="等线"/>
          <w:b/>
          <w:i/>
          <w:iCs/>
          <w:sz w:val="21"/>
          <w:lang w:val="en-GB" w:eastAsia="zh-CN"/>
        </w:rPr>
        <w:t>whether the design on the clock-acquisition part of the R2D time acquisition signal can be reused</w:t>
      </w:r>
      <w:r>
        <w:rPr>
          <w:rFonts w:eastAsia="等线" w:hint="eastAsia"/>
          <w:b/>
          <w:i/>
          <w:iCs/>
          <w:sz w:val="21"/>
          <w:lang w:val="en-GB" w:eastAsia="zh-CN"/>
        </w:rPr>
        <w:t>.</w:t>
      </w:r>
    </w:p>
    <w:p w14:paraId="6BBD36DF" w14:textId="599C30A3" w:rsidR="00D34F57" w:rsidRPr="00F31E06" w:rsidRDefault="00EB160F" w:rsidP="00F31E06">
      <w:pPr>
        <w:rPr>
          <w:rFonts w:eastAsia="等线" w:hint="eastAsia"/>
          <w:b/>
          <w:i/>
          <w:iCs/>
          <w:sz w:val="21"/>
          <w:lang w:val="en-GB" w:eastAsia="zh-CN"/>
        </w:rPr>
      </w:pPr>
      <w:r w:rsidRPr="007B26E2">
        <w:rPr>
          <w:rFonts w:eastAsia="等线" w:hint="eastAsia"/>
          <w:b/>
          <w:i/>
          <w:iCs/>
          <w:sz w:val="21"/>
          <w:lang w:val="en-GB" w:eastAsia="zh-CN"/>
        </w:rPr>
        <w:t>P</w:t>
      </w:r>
      <w:r w:rsidRPr="007B26E2">
        <w:rPr>
          <w:rFonts w:eastAsia="等线"/>
          <w:b/>
          <w:i/>
          <w:iCs/>
          <w:sz w:val="21"/>
          <w:lang w:val="en-GB" w:eastAsia="zh-CN"/>
        </w:rPr>
        <w:t xml:space="preserve">roposal </w:t>
      </w:r>
      <w:r w:rsidR="00D93051">
        <w:rPr>
          <w:rFonts w:eastAsia="等线" w:hint="eastAsia"/>
          <w:b/>
          <w:i/>
          <w:iCs/>
          <w:sz w:val="21"/>
          <w:lang w:val="en-GB" w:eastAsia="zh-CN"/>
        </w:rPr>
        <w:t>3</w:t>
      </w:r>
      <w:r>
        <w:rPr>
          <w:rFonts w:eastAsia="等线" w:hint="eastAsia"/>
          <w:b/>
          <w:i/>
          <w:iCs/>
          <w:sz w:val="21"/>
          <w:lang w:val="en-GB" w:eastAsia="zh-CN"/>
        </w:rPr>
        <w:t xml:space="preserve">: </w:t>
      </w:r>
      <w:r w:rsidRPr="00F90013">
        <w:rPr>
          <w:rFonts w:eastAsia="等线"/>
          <w:b/>
          <w:i/>
          <w:iCs/>
          <w:sz w:val="21"/>
          <w:lang w:val="en-GB" w:eastAsia="zh-CN"/>
        </w:rPr>
        <w:t>For PRDCH transmitting both L1 R2D control information and data, any L1 R2D control information</w:t>
      </w:r>
      <w:r>
        <w:rPr>
          <w:rFonts w:eastAsia="等线" w:hint="eastAsia"/>
          <w:b/>
          <w:i/>
          <w:iCs/>
          <w:sz w:val="21"/>
          <w:lang w:val="en-GB" w:eastAsia="zh-CN"/>
        </w:rPr>
        <w:t xml:space="preserve"> (if any)</w:t>
      </w:r>
      <w:r w:rsidRPr="00F90013">
        <w:rPr>
          <w:rFonts w:eastAsia="等线"/>
          <w:b/>
          <w:i/>
          <w:iCs/>
          <w:sz w:val="21"/>
          <w:lang w:val="en-GB" w:eastAsia="zh-CN"/>
        </w:rPr>
        <w:t xml:space="preserve"> </w:t>
      </w:r>
      <w:r>
        <w:rPr>
          <w:rFonts w:eastAsia="等线" w:hint="eastAsia"/>
          <w:b/>
          <w:i/>
          <w:iCs/>
          <w:sz w:val="21"/>
          <w:lang w:val="en-GB" w:eastAsia="zh-CN"/>
        </w:rPr>
        <w:t>can be at least</w:t>
      </w:r>
      <w:r w:rsidRPr="00F90013">
        <w:rPr>
          <w:rFonts w:eastAsia="等线"/>
          <w:b/>
          <w:i/>
          <w:iCs/>
          <w:sz w:val="21"/>
          <w:lang w:val="en-GB" w:eastAsia="zh-CN"/>
        </w:rPr>
        <w:t xml:space="preserve"> placed at the start of the PRDCH.</w:t>
      </w:r>
    </w:p>
    <w:p w14:paraId="3A9BC227" w14:textId="5802C524" w:rsidR="00996C86" w:rsidRPr="00F31E06" w:rsidRDefault="00996C86" w:rsidP="00996C86">
      <w:pPr>
        <w:overflowPunct/>
        <w:autoSpaceDE/>
        <w:autoSpaceDN/>
        <w:adjustRightInd/>
        <w:snapToGrid w:val="0"/>
        <w:spacing w:after="120" w:line="280" w:lineRule="atLeast"/>
        <w:jc w:val="both"/>
        <w:textAlignment w:val="auto"/>
        <w:rPr>
          <w:rFonts w:eastAsia="等线" w:hint="eastAsia"/>
          <w:b/>
          <w:i/>
          <w:iCs/>
          <w:sz w:val="21"/>
          <w:szCs w:val="21"/>
          <w:lang w:val="en-GB" w:eastAsia="zh-CN"/>
        </w:rPr>
      </w:pPr>
      <w:r w:rsidRPr="00040F41">
        <w:rPr>
          <w:rFonts w:eastAsia="等线" w:hint="eastAsia"/>
          <w:b/>
          <w:i/>
          <w:iCs/>
          <w:sz w:val="21"/>
          <w:szCs w:val="21"/>
          <w:lang w:val="en-GB" w:eastAsia="zh-CN"/>
        </w:rPr>
        <w:t>P</w:t>
      </w:r>
      <w:r w:rsidRPr="00040F41">
        <w:rPr>
          <w:rFonts w:eastAsia="等线"/>
          <w:b/>
          <w:i/>
          <w:iCs/>
          <w:sz w:val="21"/>
          <w:szCs w:val="21"/>
          <w:lang w:val="en-GB" w:eastAsia="zh-CN"/>
        </w:rPr>
        <w:t xml:space="preserve">roposal </w:t>
      </w:r>
      <w:r w:rsidR="00AB4798">
        <w:rPr>
          <w:rFonts w:eastAsia="等线" w:hint="eastAsia"/>
          <w:b/>
          <w:i/>
          <w:iCs/>
          <w:sz w:val="21"/>
          <w:szCs w:val="21"/>
          <w:lang w:val="en-GB" w:eastAsia="zh-CN"/>
        </w:rPr>
        <w:t>4</w:t>
      </w:r>
      <w:r w:rsidRPr="00040F41">
        <w:rPr>
          <w:rFonts w:eastAsia="等线"/>
          <w:b/>
          <w:i/>
          <w:iCs/>
          <w:sz w:val="21"/>
          <w:szCs w:val="21"/>
          <w:lang w:val="en-GB" w:eastAsia="zh-CN"/>
        </w:rPr>
        <w:t xml:space="preserve">: </w:t>
      </w:r>
      <w:r>
        <w:rPr>
          <w:rFonts w:eastAsia="等线" w:hint="eastAsia"/>
          <w:b/>
          <w:i/>
          <w:iCs/>
          <w:sz w:val="21"/>
          <w:szCs w:val="21"/>
          <w:lang w:val="en-GB" w:eastAsia="zh-CN"/>
        </w:rPr>
        <w:t>For A-IoT D2R, no need to d</w:t>
      </w:r>
      <w:r w:rsidRPr="00E60722">
        <w:rPr>
          <w:rFonts w:eastAsia="等线"/>
          <w:b/>
          <w:i/>
          <w:iCs/>
          <w:sz w:val="21"/>
          <w:szCs w:val="21"/>
          <w:lang w:val="en-GB" w:eastAsia="zh-CN"/>
        </w:rPr>
        <w:t>efine a specific P</w:t>
      </w:r>
      <w:r>
        <w:rPr>
          <w:rFonts w:eastAsia="等线" w:hint="eastAsia"/>
          <w:b/>
          <w:i/>
          <w:iCs/>
          <w:sz w:val="21"/>
          <w:szCs w:val="21"/>
          <w:lang w:val="en-GB" w:eastAsia="zh-CN"/>
        </w:rPr>
        <w:t>U</w:t>
      </w:r>
      <w:r w:rsidRPr="00E60722">
        <w:rPr>
          <w:rFonts w:eastAsia="等线"/>
          <w:b/>
          <w:i/>
          <w:iCs/>
          <w:sz w:val="21"/>
          <w:szCs w:val="21"/>
          <w:lang w:val="en-GB" w:eastAsia="zh-CN"/>
        </w:rPr>
        <w:t>CCH-like channel to transmit control information</w:t>
      </w:r>
      <w:r w:rsidRPr="00040F41">
        <w:rPr>
          <w:rFonts w:eastAsia="等线"/>
          <w:b/>
          <w:i/>
          <w:iCs/>
          <w:sz w:val="21"/>
          <w:szCs w:val="21"/>
          <w:lang w:val="en-GB" w:eastAsia="zh-CN"/>
        </w:rPr>
        <w:t>.</w:t>
      </w:r>
    </w:p>
    <w:p w14:paraId="7F1A673C" w14:textId="7D51CD71" w:rsidR="006F0D3D" w:rsidRPr="00F31E06" w:rsidRDefault="00996C86" w:rsidP="00907CD2">
      <w:pPr>
        <w:overflowPunct/>
        <w:autoSpaceDE/>
        <w:autoSpaceDN/>
        <w:adjustRightInd/>
        <w:snapToGrid w:val="0"/>
        <w:spacing w:after="120" w:line="280" w:lineRule="atLeast"/>
        <w:jc w:val="both"/>
        <w:textAlignment w:val="auto"/>
        <w:rPr>
          <w:rFonts w:eastAsia="等线" w:hint="eastAsia"/>
          <w:b/>
          <w:i/>
          <w:iCs/>
          <w:sz w:val="21"/>
          <w:szCs w:val="21"/>
          <w:lang w:val="en-GB" w:eastAsia="zh-CN"/>
        </w:rPr>
      </w:pPr>
      <w:r w:rsidRPr="00074911">
        <w:rPr>
          <w:rFonts w:eastAsia="等线" w:hint="eastAsia"/>
          <w:b/>
          <w:i/>
          <w:iCs/>
          <w:sz w:val="21"/>
          <w:szCs w:val="21"/>
          <w:lang w:val="en-GB" w:eastAsia="zh-CN"/>
        </w:rPr>
        <w:t>P</w:t>
      </w:r>
      <w:r w:rsidRPr="00074911">
        <w:rPr>
          <w:rFonts w:eastAsia="等线"/>
          <w:b/>
          <w:i/>
          <w:iCs/>
          <w:sz w:val="21"/>
          <w:szCs w:val="21"/>
          <w:lang w:val="en-GB" w:eastAsia="zh-CN"/>
        </w:rPr>
        <w:t xml:space="preserve">roposal </w:t>
      </w:r>
      <w:r w:rsidR="00AB4798">
        <w:rPr>
          <w:rFonts w:eastAsia="等线" w:hint="eastAsia"/>
          <w:b/>
          <w:i/>
          <w:iCs/>
          <w:sz w:val="21"/>
          <w:szCs w:val="21"/>
          <w:lang w:val="en-GB" w:eastAsia="zh-CN"/>
        </w:rPr>
        <w:t>5</w:t>
      </w:r>
      <w:r w:rsidRPr="00074911">
        <w:rPr>
          <w:rFonts w:eastAsia="等线"/>
          <w:b/>
          <w:i/>
          <w:iCs/>
          <w:sz w:val="21"/>
          <w:szCs w:val="21"/>
          <w:lang w:val="en-GB" w:eastAsia="zh-CN"/>
        </w:rPr>
        <w:t xml:space="preserve">: </w:t>
      </w:r>
      <w:r>
        <w:rPr>
          <w:rFonts w:eastAsia="等线" w:hint="eastAsia"/>
          <w:b/>
          <w:i/>
          <w:iCs/>
          <w:sz w:val="21"/>
          <w:szCs w:val="21"/>
          <w:lang w:val="en-GB" w:eastAsia="zh-CN"/>
        </w:rPr>
        <w:t>For A-IoT D2R, s</w:t>
      </w:r>
      <w:r w:rsidRPr="00074911">
        <w:rPr>
          <w:rFonts w:eastAsia="等线" w:hint="eastAsia"/>
          <w:b/>
          <w:i/>
          <w:iCs/>
          <w:sz w:val="21"/>
          <w:szCs w:val="21"/>
          <w:lang w:val="en-GB" w:eastAsia="zh-CN"/>
        </w:rPr>
        <w:t xml:space="preserve">tudy </w:t>
      </w:r>
      <w:r>
        <w:rPr>
          <w:rFonts w:eastAsia="等线" w:hint="eastAsia"/>
          <w:b/>
          <w:i/>
          <w:iCs/>
          <w:sz w:val="21"/>
          <w:szCs w:val="21"/>
          <w:lang w:val="en-GB" w:eastAsia="zh-CN"/>
        </w:rPr>
        <w:t xml:space="preserve">whether and </w:t>
      </w:r>
      <w:r w:rsidRPr="00074911">
        <w:rPr>
          <w:rFonts w:eastAsia="等线" w:hint="eastAsia"/>
          <w:b/>
          <w:i/>
          <w:iCs/>
          <w:sz w:val="21"/>
          <w:szCs w:val="21"/>
          <w:lang w:val="en-GB" w:eastAsia="zh-CN"/>
        </w:rPr>
        <w:t xml:space="preserve">how to transmit </w:t>
      </w:r>
      <w:r>
        <w:rPr>
          <w:rFonts w:eastAsia="等线" w:hint="eastAsia"/>
          <w:b/>
          <w:i/>
          <w:iCs/>
          <w:sz w:val="21"/>
          <w:szCs w:val="21"/>
          <w:lang w:val="en-GB" w:eastAsia="zh-CN"/>
        </w:rPr>
        <w:t>ACK/NACK from device to reader</w:t>
      </w:r>
      <w:r w:rsidRPr="00074911">
        <w:rPr>
          <w:rFonts w:eastAsia="等线" w:hint="eastAsia"/>
          <w:b/>
          <w:i/>
          <w:iCs/>
          <w:sz w:val="21"/>
          <w:szCs w:val="21"/>
          <w:lang w:val="en-GB" w:eastAsia="zh-CN"/>
        </w:rPr>
        <w:t xml:space="preserve"> via PDRCH</w:t>
      </w:r>
      <w:r w:rsidRPr="00074911">
        <w:rPr>
          <w:rFonts w:eastAsia="等线"/>
          <w:b/>
          <w:i/>
          <w:iCs/>
          <w:sz w:val="21"/>
          <w:szCs w:val="21"/>
          <w:lang w:val="en-GB" w:eastAsia="zh-CN"/>
        </w:rPr>
        <w:t>.</w:t>
      </w: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0"/>
        <w:numPr>
          <w:ilvl w:val="0"/>
          <w:numId w:val="5"/>
        </w:numPr>
        <w:ind w:firstLineChars="0"/>
        <w:rPr>
          <w:sz w:val="21"/>
          <w:szCs w:val="21"/>
          <w:lang w:eastAsia="zh-CN"/>
        </w:rPr>
      </w:pPr>
      <w:bookmarkStart w:id="4" w:name="_Ref162536537"/>
      <w:bookmarkStart w:id="5" w:name="_Ref61271833"/>
      <w:bookmarkStart w:id="6"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4"/>
    </w:p>
    <w:p w14:paraId="44ECB566" w14:textId="71B36FEB" w:rsidR="009A6BE5" w:rsidRDefault="009A6BE5" w:rsidP="00586342">
      <w:pPr>
        <w:numPr>
          <w:ilvl w:val="0"/>
          <w:numId w:val="5"/>
        </w:numPr>
        <w:rPr>
          <w:sz w:val="21"/>
          <w:szCs w:val="21"/>
          <w:lang w:eastAsia="zh-CN"/>
        </w:rPr>
      </w:pPr>
      <w:bookmarkStart w:id="7"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7"/>
    </w:p>
    <w:p w14:paraId="5D1D6416" w14:textId="479B0994" w:rsidR="0036638D" w:rsidRPr="0036638D" w:rsidRDefault="0036638D" w:rsidP="0036638D">
      <w:pPr>
        <w:numPr>
          <w:ilvl w:val="0"/>
          <w:numId w:val="5"/>
        </w:numPr>
        <w:textAlignment w:val="auto"/>
        <w:rPr>
          <w:sz w:val="21"/>
          <w:szCs w:val="21"/>
          <w:lang w:eastAsia="zh-CN"/>
        </w:rPr>
      </w:pPr>
      <w:bookmarkStart w:id="8" w:name="_Ref178191045"/>
      <w:bookmarkStart w:id="9" w:name="_Ref162536554"/>
      <w:r>
        <w:rPr>
          <w:sz w:val="21"/>
          <w:szCs w:val="21"/>
          <w:lang w:eastAsia="zh-CN"/>
        </w:rPr>
        <w:t>3GPP RAN1 Chairman’s Notes, 3GPP TSG RAN1 meeting #118</w:t>
      </w:r>
      <w:r w:rsidR="005375E8">
        <w:rPr>
          <w:rFonts w:hint="eastAsia"/>
          <w:sz w:val="21"/>
          <w:szCs w:val="21"/>
          <w:lang w:eastAsia="zh-CN"/>
        </w:rPr>
        <w:t>bis</w:t>
      </w:r>
      <w:r>
        <w:rPr>
          <w:sz w:val="21"/>
          <w:szCs w:val="21"/>
          <w:lang w:eastAsia="zh-CN"/>
        </w:rPr>
        <w:t xml:space="preserve">, </w:t>
      </w:r>
      <w:r w:rsidR="005375E8" w:rsidRPr="00666CCE">
        <w:rPr>
          <w:sz w:val="21"/>
          <w:szCs w:val="21"/>
          <w:lang w:eastAsia="zh-CN"/>
        </w:rPr>
        <w:t>Hefei, China, October 14</w:t>
      </w:r>
      <w:r w:rsidR="005375E8" w:rsidRPr="00666CCE">
        <w:rPr>
          <w:sz w:val="21"/>
          <w:szCs w:val="21"/>
          <w:vertAlign w:val="superscript"/>
          <w:lang w:eastAsia="zh-CN"/>
        </w:rPr>
        <w:t>th</w:t>
      </w:r>
      <w:r w:rsidR="005375E8" w:rsidRPr="00666CCE">
        <w:rPr>
          <w:sz w:val="21"/>
          <w:szCs w:val="21"/>
          <w:lang w:eastAsia="zh-CN"/>
        </w:rPr>
        <w:t xml:space="preserve"> – 18</w:t>
      </w:r>
      <w:r w:rsidR="005375E8" w:rsidRPr="00666CCE">
        <w:rPr>
          <w:sz w:val="21"/>
          <w:szCs w:val="21"/>
          <w:vertAlign w:val="superscript"/>
          <w:lang w:eastAsia="zh-CN"/>
        </w:rPr>
        <w:t>th</w:t>
      </w:r>
      <w:r w:rsidR="005375E8" w:rsidRPr="00666CCE">
        <w:rPr>
          <w:sz w:val="21"/>
          <w:szCs w:val="21"/>
          <w:lang w:eastAsia="zh-CN"/>
        </w:rPr>
        <w:t>, 2024</w:t>
      </w:r>
      <w:r>
        <w:rPr>
          <w:sz w:val="21"/>
          <w:szCs w:val="21"/>
          <w:lang w:eastAsia="zh-CN"/>
        </w:rPr>
        <w:t>.</w:t>
      </w:r>
      <w:bookmarkEnd w:id="8"/>
    </w:p>
    <w:p w14:paraId="0028A27B" w14:textId="33EFB8EC" w:rsidR="000D4A04" w:rsidRPr="00875D70" w:rsidRDefault="000D4A04" w:rsidP="000D4A04">
      <w:pPr>
        <w:pStyle w:val="aff0"/>
        <w:numPr>
          <w:ilvl w:val="0"/>
          <w:numId w:val="5"/>
        </w:numPr>
        <w:ind w:firstLineChars="0"/>
        <w:rPr>
          <w:sz w:val="21"/>
          <w:szCs w:val="21"/>
          <w:lang w:eastAsia="zh-CN"/>
        </w:rPr>
      </w:pPr>
      <w:bookmarkStart w:id="10" w:name="_Ref178518410"/>
      <w:bookmarkEnd w:id="9"/>
      <w:r w:rsidRPr="00875D70">
        <w:rPr>
          <w:sz w:val="21"/>
          <w:szCs w:val="21"/>
          <w:lang w:eastAsia="zh-CN"/>
        </w:rPr>
        <w:t>EPC™ Radio-Frequency Identity Protocols Generation-2 UHF RFID, Specification for RFID Air Interface, Protocol for Communications at 860 MHz – 960 MHz, Version 2.0.1.</w:t>
      </w:r>
      <w:bookmarkEnd w:id="10"/>
    </w:p>
    <w:p w14:paraId="04CFE7FB" w14:textId="7AA81730" w:rsidR="005031FC" w:rsidRPr="00F31E06" w:rsidRDefault="00A723D8" w:rsidP="00F31E06">
      <w:pPr>
        <w:pStyle w:val="aff0"/>
        <w:numPr>
          <w:ilvl w:val="0"/>
          <w:numId w:val="5"/>
        </w:numPr>
        <w:ind w:firstLineChars="0"/>
        <w:rPr>
          <w:rFonts w:hint="eastAsia"/>
          <w:sz w:val="21"/>
          <w:szCs w:val="21"/>
          <w:lang w:eastAsia="zh-CN"/>
        </w:rPr>
      </w:pPr>
      <w:bookmarkStart w:id="11" w:name="_Ref162944484"/>
      <w:bookmarkStart w:id="12" w:name="_Ref173497488"/>
      <w:bookmarkEnd w:id="5"/>
      <w:bookmarkEnd w:id="6"/>
      <w:r w:rsidRPr="00875D70">
        <w:rPr>
          <w:sz w:val="21"/>
          <w:szCs w:val="21"/>
          <w:lang w:eastAsia="zh-CN"/>
        </w:rPr>
        <w:t>R1-240</w:t>
      </w:r>
      <w:r w:rsidR="005471B3" w:rsidRPr="00875D70">
        <w:rPr>
          <w:rFonts w:hint="eastAsia"/>
          <w:sz w:val="21"/>
          <w:szCs w:val="21"/>
          <w:lang w:eastAsia="zh-CN"/>
        </w:rPr>
        <w:t>7555</w:t>
      </w:r>
      <w:r w:rsidRPr="00875D70">
        <w:rPr>
          <w:sz w:val="21"/>
          <w:szCs w:val="21"/>
          <w:lang w:eastAsia="zh-CN"/>
        </w:rPr>
        <w:t xml:space="preserve">, Final FL summary on downlink and uplink channel/signal aspects, 3GPP TSG RAN1 meeting </w:t>
      </w:r>
      <w:r w:rsidR="005471B3" w:rsidRPr="00875D70">
        <w:rPr>
          <w:sz w:val="21"/>
          <w:szCs w:val="21"/>
          <w:lang w:eastAsia="zh-CN"/>
        </w:rPr>
        <w:t>#118, Maastricht, NL, August 19</w:t>
      </w:r>
      <w:r w:rsidR="005471B3" w:rsidRPr="00875D70">
        <w:rPr>
          <w:sz w:val="21"/>
          <w:szCs w:val="21"/>
          <w:vertAlign w:val="superscript"/>
          <w:lang w:eastAsia="zh-CN"/>
        </w:rPr>
        <w:t>th</w:t>
      </w:r>
      <w:r w:rsidR="005471B3" w:rsidRPr="00875D70">
        <w:rPr>
          <w:sz w:val="21"/>
          <w:szCs w:val="21"/>
          <w:lang w:eastAsia="zh-CN"/>
        </w:rPr>
        <w:t xml:space="preserve"> – 23</w:t>
      </w:r>
      <w:r w:rsidR="005471B3" w:rsidRPr="00875D70">
        <w:rPr>
          <w:sz w:val="21"/>
          <w:szCs w:val="21"/>
          <w:vertAlign w:val="superscript"/>
          <w:lang w:eastAsia="zh-CN"/>
        </w:rPr>
        <w:t>rd</w:t>
      </w:r>
      <w:r w:rsidR="005471B3" w:rsidRPr="00875D70">
        <w:rPr>
          <w:sz w:val="21"/>
          <w:szCs w:val="21"/>
          <w:lang w:eastAsia="zh-CN"/>
        </w:rPr>
        <w:t>, 2024</w:t>
      </w:r>
      <w:r w:rsidRPr="00875D70">
        <w:rPr>
          <w:sz w:val="21"/>
          <w:szCs w:val="21"/>
          <w:lang w:eastAsia="zh-CN"/>
        </w:rPr>
        <w:t>.</w:t>
      </w:r>
      <w:bookmarkEnd w:id="11"/>
      <w:bookmarkEnd w:id="12"/>
    </w:p>
    <w:sectPr w:rsidR="005031FC" w:rsidRPr="00F31E06" w:rsidSect="00F74EA5">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955438" w14:textId="77777777" w:rsidR="00690148" w:rsidRDefault="00690148">
      <w:r>
        <w:separator/>
      </w:r>
    </w:p>
  </w:endnote>
  <w:endnote w:type="continuationSeparator" w:id="0">
    <w:p w14:paraId="11FAA57E" w14:textId="77777777" w:rsidR="00690148" w:rsidRDefault="0069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3D887A11"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7797">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298BA" w14:textId="77777777" w:rsidR="00690148" w:rsidRDefault="00690148">
      <w:r>
        <w:separator/>
      </w:r>
    </w:p>
  </w:footnote>
  <w:footnote w:type="continuationSeparator" w:id="0">
    <w:p w14:paraId="5D617311" w14:textId="77777777" w:rsidR="00690148" w:rsidRDefault="00690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9D38C2"/>
    <w:multiLevelType w:val="hybridMultilevel"/>
    <w:tmpl w:val="5C7C6580"/>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04822109"/>
    <w:multiLevelType w:val="multilevel"/>
    <w:tmpl w:val="CE565586"/>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66928D6"/>
    <w:multiLevelType w:val="multilevel"/>
    <w:tmpl w:val="066928D6"/>
    <w:lvl w:ilvl="0">
      <w:start w:val="3"/>
      <w:numFmt w:val="bullet"/>
      <w:lvlText w:val="-"/>
      <w:lvlJc w:val="left"/>
      <w:pPr>
        <w:ind w:left="1080" w:hanging="360"/>
      </w:pPr>
      <w:rPr>
        <w:rFonts w:ascii="Calibri" w:eastAsiaTheme="minorEastAsia" w:hAnsi="Calibri" w:cs="Calibri" w:hint="default"/>
      </w:rPr>
    </w:lvl>
    <w:lvl w:ilvl="1">
      <w:start w:val="1"/>
      <w:numFmt w:val="bullet"/>
      <w:lvlText w:val="•"/>
      <w:lvlJc w:val="left"/>
      <w:pPr>
        <w:ind w:left="1960" w:hanging="360"/>
      </w:pPr>
      <w:rPr>
        <w:rFonts w:ascii="Arial" w:hAnsi="Arial"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 w15:restartNumberingAfterBreak="0">
    <w:nsid w:val="0B6728B6"/>
    <w:multiLevelType w:val="multilevel"/>
    <w:tmpl w:val="F31072D4"/>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E06DF"/>
    <w:multiLevelType w:val="hybridMultilevel"/>
    <w:tmpl w:val="2FBA46E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9097B0F"/>
    <w:multiLevelType w:val="hybridMultilevel"/>
    <w:tmpl w:val="61F0C3B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786D3E"/>
    <w:multiLevelType w:val="multilevel"/>
    <w:tmpl w:val="B06CD2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C931BD"/>
    <w:multiLevelType w:val="hybridMultilevel"/>
    <w:tmpl w:val="A26696D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9E2BEB"/>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9"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DBD4240"/>
    <w:multiLevelType w:val="hybridMultilevel"/>
    <w:tmpl w:val="99D28B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E521B21"/>
    <w:multiLevelType w:val="hybridMultilevel"/>
    <w:tmpl w:val="F3967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654213"/>
    <w:multiLevelType w:val="multilevel"/>
    <w:tmpl w:val="FC60B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743FB"/>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4FFF3050"/>
    <w:multiLevelType w:val="hybridMultilevel"/>
    <w:tmpl w:val="54F6D2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5BE3049"/>
    <w:multiLevelType w:val="hybridMultilevel"/>
    <w:tmpl w:val="7D2A19C8"/>
    <w:lvl w:ilvl="0" w:tplc="979E27AA">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576034C5"/>
    <w:multiLevelType w:val="hybridMultilevel"/>
    <w:tmpl w:val="5DA6449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965FF3"/>
    <w:multiLevelType w:val="hybridMultilevel"/>
    <w:tmpl w:val="50541F42"/>
    <w:lvl w:ilvl="0" w:tplc="979E27AA">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01583B"/>
    <w:multiLevelType w:val="hybridMultilevel"/>
    <w:tmpl w:val="1CFA267E"/>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727056E"/>
    <w:multiLevelType w:val="hybridMultilevel"/>
    <w:tmpl w:val="00448C2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C302F6"/>
    <w:multiLevelType w:val="hybridMultilevel"/>
    <w:tmpl w:val="C896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344340"/>
    <w:multiLevelType w:val="hybridMultilevel"/>
    <w:tmpl w:val="83FE452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895304B"/>
    <w:multiLevelType w:val="hybridMultilevel"/>
    <w:tmpl w:val="BF84E3FE"/>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B80424"/>
    <w:multiLevelType w:val="hybridMultilevel"/>
    <w:tmpl w:val="EDFEE8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7951237">
    <w:abstractNumId w:val="32"/>
  </w:num>
  <w:num w:numId="2" w16cid:durableId="440995911">
    <w:abstractNumId w:val="13"/>
  </w:num>
  <w:num w:numId="3" w16cid:durableId="1639415774">
    <w:abstractNumId w:val="31"/>
  </w:num>
  <w:num w:numId="4" w16cid:durableId="428156928">
    <w:abstractNumId w:val="1"/>
  </w:num>
  <w:num w:numId="5" w16cid:durableId="28995533">
    <w:abstractNumId w:val="36"/>
  </w:num>
  <w:num w:numId="6" w16cid:durableId="860322484">
    <w:abstractNumId w:val="22"/>
  </w:num>
  <w:num w:numId="7" w16cid:durableId="1791778264">
    <w:abstractNumId w:val="33"/>
  </w:num>
  <w:num w:numId="8" w16cid:durableId="137577137">
    <w:abstractNumId w:val="21"/>
  </w:num>
  <w:num w:numId="9" w16cid:durableId="82316472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54665231">
    <w:abstractNumId w:val="26"/>
  </w:num>
  <w:num w:numId="11" w16cid:durableId="498618910">
    <w:abstractNumId w:val="34"/>
  </w:num>
  <w:num w:numId="12" w16cid:durableId="2133477446">
    <w:abstractNumId w:val="40"/>
  </w:num>
  <w:num w:numId="13" w16cid:durableId="2091000518">
    <w:abstractNumId w:val="3"/>
  </w:num>
  <w:num w:numId="14" w16cid:durableId="567038257">
    <w:abstractNumId w:val="48"/>
  </w:num>
  <w:num w:numId="15" w16cid:durableId="487595957">
    <w:abstractNumId w:val="43"/>
  </w:num>
  <w:num w:numId="16" w16cid:durableId="1453549415">
    <w:abstractNumId w:val="11"/>
  </w:num>
  <w:num w:numId="17" w16cid:durableId="1433668431">
    <w:abstractNumId w:val="37"/>
  </w:num>
  <w:num w:numId="18" w16cid:durableId="772942446">
    <w:abstractNumId w:val="7"/>
  </w:num>
  <w:num w:numId="19" w16cid:durableId="1866015889">
    <w:abstractNumId w:val="51"/>
  </w:num>
  <w:num w:numId="20" w16cid:durableId="1648051896">
    <w:abstractNumId w:val="16"/>
  </w:num>
  <w:num w:numId="21" w16cid:durableId="1932618192">
    <w:abstractNumId w:val="44"/>
  </w:num>
  <w:num w:numId="22" w16cid:durableId="1399328964">
    <w:abstractNumId w:val="2"/>
  </w:num>
  <w:num w:numId="23" w16cid:durableId="60257593">
    <w:abstractNumId w:val="8"/>
  </w:num>
  <w:num w:numId="24" w16cid:durableId="310058467">
    <w:abstractNumId w:val="42"/>
  </w:num>
  <w:num w:numId="25" w16cid:durableId="1752433125">
    <w:abstractNumId w:val="46"/>
  </w:num>
  <w:num w:numId="26" w16cid:durableId="941568468">
    <w:abstractNumId w:val="52"/>
  </w:num>
  <w:num w:numId="27" w16cid:durableId="1745253359">
    <w:abstractNumId w:val="24"/>
  </w:num>
  <w:num w:numId="28" w16cid:durableId="1033263076">
    <w:abstractNumId w:val="28"/>
  </w:num>
  <w:num w:numId="29" w16cid:durableId="103577318">
    <w:abstractNumId w:val="20"/>
  </w:num>
  <w:num w:numId="30" w16cid:durableId="812867222">
    <w:abstractNumId w:val="29"/>
  </w:num>
  <w:num w:numId="31" w16cid:durableId="976181077">
    <w:abstractNumId w:val="10"/>
  </w:num>
  <w:num w:numId="32" w16cid:durableId="327246663">
    <w:abstractNumId w:val="38"/>
  </w:num>
  <w:num w:numId="33" w16cid:durableId="1112676313">
    <w:abstractNumId w:val="15"/>
  </w:num>
  <w:num w:numId="34" w16cid:durableId="2005280813">
    <w:abstractNumId w:val="13"/>
  </w:num>
  <w:num w:numId="35" w16cid:durableId="1655256540">
    <w:abstractNumId w:val="39"/>
  </w:num>
  <w:num w:numId="36" w16cid:durableId="658268121">
    <w:abstractNumId w:val="35"/>
  </w:num>
  <w:num w:numId="37" w16cid:durableId="1113404527">
    <w:abstractNumId w:val="30"/>
  </w:num>
  <w:num w:numId="38" w16cid:durableId="19848906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337402">
    <w:abstractNumId w:val="25"/>
  </w:num>
  <w:num w:numId="40" w16cid:durableId="2031103965">
    <w:abstractNumId w:val="6"/>
  </w:num>
  <w:num w:numId="41" w16cid:durableId="271785472">
    <w:abstractNumId w:val="12"/>
  </w:num>
  <w:num w:numId="42" w16cid:durableId="603655299">
    <w:abstractNumId w:val="19"/>
  </w:num>
  <w:num w:numId="43" w16cid:durableId="452597173">
    <w:abstractNumId w:val="4"/>
  </w:num>
  <w:num w:numId="44" w16cid:durableId="1407608212">
    <w:abstractNumId w:val="5"/>
  </w:num>
  <w:num w:numId="45" w16cid:durableId="909193147">
    <w:abstractNumId w:val="27"/>
  </w:num>
  <w:num w:numId="46" w16cid:durableId="554706337">
    <w:abstractNumId w:val="18"/>
  </w:num>
  <w:num w:numId="47" w16cid:durableId="1580212237">
    <w:abstractNumId w:val="23"/>
  </w:num>
  <w:num w:numId="48" w16cid:durableId="426583478">
    <w:abstractNumId w:val="49"/>
  </w:num>
  <w:num w:numId="49" w16cid:durableId="1292636877">
    <w:abstractNumId w:val="9"/>
  </w:num>
  <w:num w:numId="50" w16cid:durableId="490953810">
    <w:abstractNumId w:val="50"/>
  </w:num>
  <w:num w:numId="51" w16cid:durableId="1393583501">
    <w:abstractNumId w:val="17"/>
  </w:num>
  <w:num w:numId="52" w16cid:durableId="1230769119">
    <w:abstractNumId w:val="14"/>
  </w:num>
  <w:num w:numId="53" w16cid:durableId="709912976">
    <w:abstractNumId w:val="41"/>
  </w:num>
  <w:num w:numId="54" w16cid:durableId="1752776091">
    <w:abstractNumId w:val="45"/>
  </w:num>
  <w:num w:numId="55" w16cid:durableId="1250039226">
    <w:abstractNumId w:val="4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C0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E3F"/>
    <w:rsid w:val="00004F89"/>
    <w:rsid w:val="00005104"/>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5F3"/>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A58"/>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41"/>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911"/>
    <w:rsid w:val="00074BDA"/>
    <w:rsid w:val="00074DF4"/>
    <w:rsid w:val="00075024"/>
    <w:rsid w:val="00075AB6"/>
    <w:rsid w:val="00075C3C"/>
    <w:rsid w:val="00075D85"/>
    <w:rsid w:val="00075DB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B2B"/>
    <w:rsid w:val="00084CD0"/>
    <w:rsid w:val="00084FCF"/>
    <w:rsid w:val="00085063"/>
    <w:rsid w:val="0008521B"/>
    <w:rsid w:val="000852C4"/>
    <w:rsid w:val="00085493"/>
    <w:rsid w:val="0008557E"/>
    <w:rsid w:val="00085A4B"/>
    <w:rsid w:val="00085BD1"/>
    <w:rsid w:val="00085C08"/>
    <w:rsid w:val="00085CA3"/>
    <w:rsid w:val="00085ED9"/>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75"/>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C"/>
    <w:rsid w:val="000B184E"/>
    <w:rsid w:val="000B185E"/>
    <w:rsid w:val="000B19E6"/>
    <w:rsid w:val="000B2394"/>
    <w:rsid w:val="000B23DC"/>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BDA"/>
    <w:rsid w:val="000C001F"/>
    <w:rsid w:val="000C006C"/>
    <w:rsid w:val="000C0296"/>
    <w:rsid w:val="000C02A3"/>
    <w:rsid w:val="000C05FC"/>
    <w:rsid w:val="000C0804"/>
    <w:rsid w:val="000C09B6"/>
    <w:rsid w:val="000C0D46"/>
    <w:rsid w:val="000C1060"/>
    <w:rsid w:val="000C18C0"/>
    <w:rsid w:val="000C18F4"/>
    <w:rsid w:val="000C1B74"/>
    <w:rsid w:val="000C1D9A"/>
    <w:rsid w:val="000C1FA8"/>
    <w:rsid w:val="000C2145"/>
    <w:rsid w:val="000C21DE"/>
    <w:rsid w:val="000C227D"/>
    <w:rsid w:val="000C2BEB"/>
    <w:rsid w:val="000C2C5A"/>
    <w:rsid w:val="000C2D7C"/>
    <w:rsid w:val="000C366D"/>
    <w:rsid w:val="000C38E6"/>
    <w:rsid w:val="000C3A5C"/>
    <w:rsid w:val="000C3D9A"/>
    <w:rsid w:val="000C3DA2"/>
    <w:rsid w:val="000C3E02"/>
    <w:rsid w:val="000C3F69"/>
    <w:rsid w:val="000C3FD2"/>
    <w:rsid w:val="000C41D2"/>
    <w:rsid w:val="000C4974"/>
    <w:rsid w:val="000C4D59"/>
    <w:rsid w:val="000C4E49"/>
    <w:rsid w:val="000C4EAA"/>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60B"/>
    <w:rsid w:val="000D07CA"/>
    <w:rsid w:val="000D0969"/>
    <w:rsid w:val="000D0E7E"/>
    <w:rsid w:val="000D1434"/>
    <w:rsid w:val="000D146D"/>
    <w:rsid w:val="000D1B1D"/>
    <w:rsid w:val="000D1D62"/>
    <w:rsid w:val="000D1E50"/>
    <w:rsid w:val="000D21A1"/>
    <w:rsid w:val="000D2565"/>
    <w:rsid w:val="000D269C"/>
    <w:rsid w:val="000D26E1"/>
    <w:rsid w:val="000D26F1"/>
    <w:rsid w:val="000D2A03"/>
    <w:rsid w:val="000D2AF5"/>
    <w:rsid w:val="000D2E89"/>
    <w:rsid w:val="000D2F16"/>
    <w:rsid w:val="000D2F40"/>
    <w:rsid w:val="000D37E0"/>
    <w:rsid w:val="000D394A"/>
    <w:rsid w:val="000D3A32"/>
    <w:rsid w:val="000D3B77"/>
    <w:rsid w:val="000D40D5"/>
    <w:rsid w:val="000D4139"/>
    <w:rsid w:val="000D447C"/>
    <w:rsid w:val="000D4A04"/>
    <w:rsid w:val="000D4A97"/>
    <w:rsid w:val="000D5097"/>
    <w:rsid w:val="000D5484"/>
    <w:rsid w:val="000D5510"/>
    <w:rsid w:val="000D568D"/>
    <w:rsid w:val="000D56A7"/>
    <w:rsid w:val="000D5713"/>
    <w:rsid w:val="000D57CD"/>
    <w:rsid w:val="000D5C1F"/>
    <w:rsid w:val="000D5D76"/>
    <w:rsid w:val="000D609B"/>
    <w:rsid w:val="000D60DC"/>
    <w:rsid w:val="000D63BA"/>
    <w:rsid w:val="000D645F"/>
    <w:rsid w:val="000D6498"/>
    <w:rsid w:val="000D6762"/>
    <w:rsid w:val="000D676E"/>
    <w:rsid w:val="000D6855"/>
    <w:rsid w:val="000D6BDF"/>
    <w:rsid w:val="000D6D86"/>
    <w:rsid w:val="000D7078"/>
    <w:rsid w:val="000D735F"/>
    <w:rsid w:val="000D738E"/>
    <w:rsid w:val="000D7991"/>
    <w:rsid w:val="000D7AAE"/>
    <w:rsid w:val="000D7E86"/>
    <w:rsid w:val="000E001C"/>
    <w:rsid w:val="000E0146"/>
    <w:rsid w:val="000E0236"/>
    <w:rsid w:val="000E05E5"/>
    <w:rsid w:val="000E064A"/>
    <w:rsid w:val="000E086D"/>
    <w:rsid w:val="000E0927"/>
    <w:rsid w:val="000E0ADE"/>
    <w:rsid w:val="000E0D19"/>
    <w:rsid w:val="000E10A5"/>
    <w:rsid w:val="000E1440"/>
    <w:rsid w:val="000E15AB"/>
    <w:rsid w:val="000E16DE"/>
    <w:rsid w:val="000E1AD8"/>
    <w:rsid w:val="000E208E"/>
    <w:rsid w:val="000E2919"/>
    <w:rsid w:val="000E2BE6"/>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A51"/>
    <w:rsid w:val="000F0BD0"/>
    <w:rsid w:val="000F0BFC"/>
    <w:rsid w:val="000F0C39"/>
    <w:rsid w:val="000F0C9F"/>
    <w:rsid w:val="000F0DDC"/>
    <w:rsid w:val="000F0F58"/>
    <w:rsid w:val="000F104F"/>
    <w:rsid w:val="000F1281"/>
    <w:rsid w:val="000F154F"/>
    <w:rsid w:val="000F1701"/>
    <w:rsid w:val="000F18E8"/>
    <w:rsid w:val="000F1A20"/>
    <w:rsid w:val="000F25D7"/>
    <w:rsid w:val="000F27E8"/>
    <w:rsid w:val="000F2A2F"/>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D40"/>
    <w:rsid w:val="000F6EF4"/>
    <w:rsid w:val="000F7819"/>
    <w:rsid w:val="000F79DF"/>
    <w:rsid w:val="000F7DFD"/>
    <w:rsid w:val="0010007F"/>
    <w:rsid w:val="0010035C"/>
    <w:rsid w:val="0010059C"/>
    <w:rsid w:val="00100697"/>
    <w:rsid w:val="0010090D"/>
    <w:rsid w:val="0010092A"/>
    <w:rsid w:val="00100C5C"/>
    <w:rsid w:val="00101449"/>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0DD3"/>
    <w:rsid w:val="001115D3"/>
    <w:rsid w:val="0011182C"/>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DD"/>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AE3"/>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F73"/>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1082"/>
    <w:rsid w:val="001310C8"/>
    <w:rsid w:val="00131718"/>
    <w:rsid w:val="0013188F"/>
    <w:rsid w:val="0013203E"/>
    <w:rsid w:val="00132550"/>
    <w:rsid w:val="0013266F"/>
    <w:rsid w:val="0013273B"/>
    <w:rsid w:val="00132865"/>
    <w:rsid w:val="00132939"/>
    <w:rsid w:val="00132A11"/>
    <w:rsid w:val="00132FA0"/>
    <w:rsid w:val="001336B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5A"/>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A32"/>
    <w:rsid w:val="00143F1E"/>
    <w:rsid w:val="00144020"/>
    <w:rsid w:val="00144225"/>
    <w:rsid w:val="001443E6"/>
    <w:rsid w:val="00144977"/>
    <w:rsid w:val="00144BB5"/>
    <w:rsid w:val="00144CC1"/>
    <w:rsid w:val="00144EF1"/>
    <w:rsid w:val="0014566D"/>
    <w:rsid w:val="0014588F"/>
    <w:rsid w:val="0014598E"/>
    <w:rsid w:val="00145A64"/>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9F1"/>
    <w:rsid w:val="00160BC1"/>
    <w:rsid w:val="00160D48"/>
    <w:rsid w:val="00160D6F"/>
    <w:rsid w:val="00160FE8"/>
    <w:rsid w:val="0016117F"/>
    <w:rsid w:val="00161503"/>
    <w:rsid w:val="001619B8"/>
    <w:rsid w:val="0016210B"/>
    <w:rsid w:val="001622D0"/>
    <w:rsid w:val="00162343"/>
    <w:rsid w:val="00162353"/>
    <w:rsid w:val="001627F2"/>
    <w:rsid w:val="001628D1"/>
    <w:rsid w:val="001629BB"/>
    <w:rsid w:val="00162D52"/>
    <w:rsid w:val="0016312C"/>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A16"/>
    <w:rsid w:val="001670EA"/>
    <w:rsid w:val="001674A0"/>
    <w:rsid w:val="0016766C"/>
    <w:rsid w:val="00167A30"/>
    <w:rsid w:val="00167EBA"/>
    <w:rsid w:val="00170280"/>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7"/>
    <w:rsid w:val="00181A38"/>
    <w:rsid w:val="00181BA6"/>
    <w:rsid w:val="00181DA2"/>
    <w:rsid w:val="00181E68"/>
    <w:rsid w:val="00181E7B"/>
    <w:rsid w:val="001821CF"/>
    <w:rsid w:val="0018250E"/>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97F3D"/>
    <w:rsid w:val="001A0148"/>
    <w:rsid w:val="001A01FC"/>
    <w:rsid w:val="001A0236"/>
    <w:rsid w:val="001A0414"/>
    <w:rsid w:val="001A069F"/>
    <w:rsid w:val="001A0EC1"/>
    <w:rsid w:val="001A10FA"/>
    <w:rsid w:val="001A11F3"/>
    <w:rsid w:val="001A12A6"/>
    <w:rsid w:val="001A1455"/>
    <w:rsid w:val="001A147A"/>
    <w:rsid w:val="001A1D0E"/>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AD2"/>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0C"/>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A32"/>
    <w:rsid w:val="001B1103"/>
    <w:rsid w:val="001B1264"/>
    <w:rsid w:val="001B13D1"/>
    <w:rsid w:val="001B17B4"/>
    <w:rsid w:val="001B1B6E"/>
    <w:rsid w:val="001B1E6D"/>
    <w:rsid w:val="001B1E8C"/>
    <w:rsid w:val="001B1F31"/>
    <w:rsid w:val="001B217D"/>
    <w:rsid w:val="001B237C"/>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6B9"/>
    <w:rsid w:val="001B6C38"/>
    <w:rsid w:val="001B6ECA"/>
    <w:rsid w:val="001B6EFD"/>
    <w:rsid w:val="001B6F89"/>
    <w:rsid w:val="001B700C"/>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4CB"/>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1D0"/>
    <w:rsid w:val="001C6286"/>
    <w:rsid w:val="001C65ED"/>
    <w:rsid w:val="001C66B3"/>
    <w:rsid w:val="001C677D"/>
    <w:rsid w:val="001C6D54"/>
    <w:rsid w:val="001C7079"/>
    <w:rsid w:val="001C71F5"/>
    <w:rsid w:val="001C797A"/>
    <w:rsid w:val="001C7F54"/>
    <w:rsid w:val="001D0060"/>
    <w:rsid w:val="001D04CF"/>
    <w:rsid w:val="001D07F1"/>
    <w:rsid w:val="001D0909"/>
    <w:rsid w:val="001D0D40"/>
    <w:rsid w:val="001D154F"/>
    <w:rsid w:val="001D1C0A"/>
    <w:rsid w:val="001D1DC1"/>
    <w:rsid w:val="001D2358"/>
    <w:rsid w:val="001D23A7"/>
    <w:rsid w:val="001D2A2C"/>
    <w:rsid w:val="001D2FE2"/>
    <w:rsid w:val="001D310F"/>
    <w:rsid w:val="001D37F3"/>
    <w:rsid w:val="001D4096"/>
    <w:rsid w:val="001D4111"/>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1B1"/>
    <w:rsid w:val="001E3257"/>
    <w:rsid w:val="001E33CE"/>
    <w:rsid w:val="001E3784"/>
    <w:rsid w:val="001E3D88"/>
    <w:rsid w:val="001E40A5"/>
    <w:rsid w:val="001E4349"/>
    <w:rsid w:val="001E46A9"/>
    <w:rsid w:val="001E472B"/>
    <w:rsid w:val="001E4735"/>
    <w:rsid w:val="001E48A5"/>
    <w:rsid w:val="001E48DF"/>
    <w:rsid w:val="001E4A39"/>
    <w:rsid w:val="001E4AD2"/>
    <w:rsid w:val="001E4F4C"/>
    <w:rsid w:val="001E5156"/>
    <w:rsid w:val="001E558C"/>
    <w:rsid w:val="001E562C"/>
    <w:rsid w:val="001E570A"/>
    <w:rsid w:val="001E592E"/>
    <w:rsid w:val="001E5B41"/>
    <w:rsid w:val="001E61CB"/>
    <w:rsid w:val="001E66B4"/>
    <w:rsid w:val="001E6C8F"/>
    <w:rsid w:val="001E7BA2"/>
    <w:rsid w:val="001E7F8F"/>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633"/>
    <w:rsid w:val="001F280F"/>
    <w:rsid w:val="001F28FD"/>
    <w:rsid w:val="001F29C3"/>
    <w:rsid w:val="001F29EE"/>
    <w:rsid w:val="001F3968"/>
    <w:rsid w:val="001F3AF5"/>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A32"/>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AB"/>
    <w:rsid w:val="00203D46"/>
    <w:rsid w:val="00203F07"/>
    <w:rsid w:val="002040D1"/>
    <w:rsid w:val="0020426E"/>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222"/>
    <w:rsid w:val="00211469"/>
    <w:rsid w:val="002117F2"/>
    <w:rsid w:val="002119D4"/>
    <w:rsid w:val="00211CC4"/>
    <w:rsid w:val="00211EF1"/>
    <w:rsid w:val="002122E1"/>
    <w:rsid w:val="00212461"/>
    <w:rsid w:val="00212618"/>
    <w:rsid w:val="002126EE"/>
    <w:rsid w:val="002129C7"/>
    <w:rsid w:val="00212CED"/>
    <w:rsid w:val="00212D02"/>
    <w:rsid w:val="00212F05"/>
    <w:rsid w:val="00213128"/>
    <w:rsid w:val="002131DF"/>
    <w:rsid w:val="002134C3"/>
    <w:rsid w:val="0021385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797"/>
    <w:rsid w:val="002178DF"/>
    <w:rsid w:val="00217BAC"/>
    <w:rsid w:val="00217C80"/>
    <w:rsid w:val="00217CF1"/>
    <w:rsid w:val="00217E20"/>
    <w:rsid w:val="0022002C"/>
    <w:rsid w:val="0022005A"/>
    <w:rsid w:val="002200D6"/>
    <w:rsid w:val="002206DA"/>
    <w:rsid w:val="00220785"/>
    <w:rsid w:val="00220C5E"/>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42A"/>
    <w:rsid w:val="00226A1E"/>
    <w:rsid w:val="00226CEC"/>
    <w:rsid w:val="00226E52"/>
    <w:rsid w:val="00226EE0"/>
    <w:rsid w:val="002272BB"/>
    <w:rsid w:val="00227380"/>
    <w:rsid w:val="0022762B"/>
    <w:rsid w:val="0022796D"/>
    <w:rsid w:val="00227AAA"/>
    <w:rsid w:val="00227AE2"/>
    <w:rsid w:val="00227BFC"/>
    <w:rsid w:val="00227C27"/>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CC3"/>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549"/>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F6F"/>
    <w:rsid w:val="00260192"/>
    <w:rsid w:val="00260702"/>
    <w:rsid w:val="00260CF8"/>
    <w:rsid w:val="00260E8E"/>
    <w:rsid w:val="00260F30"/>
    <w:rsid w:val="00260FC5"/>
    <w:rsid w:val="002612EC"/>
    <w:rsid w:val="002613B3"/>
    <w:rsid w:val="00261617"/>
    <w:rsid w:val="002616DA"/>
    <w:rsid w:val="00261788"/>
    <w:rsid w:val="00261C7E"/>
    <w:rsid w:val="00261E49"/>
    <w:rsid w:val="00262180"/>
    <w:rsid w:val="0026241E"/>
    <w:rsid w:val="002625EB"/>
    <w:rsid w:val="002626BF"/>
    <w:rsid w:val="00262868"/>
    <w:rsid w:val="00262AD4"/>
    <w:rsid w:val="00262DF9"/>
    <w:rsid w:val="00262FCB"/>
    <w:rsid w:val="00263529"/>
    <w:rsid w:val="002637F7"/>
    <w:rsid w:val="00263BBE"/>
    <w:rsid w:val="00263BFE"/>
    <w:rsid w:val="00263EB9"/>
    <w:rsid w:val="00263F9D"/>
    <w:rsid w:val="00264136"/>
    <w:rsid w:val="0026417D"/>
    <w:rsid w:val="00264425"/>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366"/>
    <w:rsid w:val="00271456"/>
    <w:rsid w:val="0027164F"/>
    <w:rsid w:val="002719CE"/>
    <w:rsid w:val="00271B67"/>
    <w:rsid w:val="00271D26"/>
    <w:rsid w:val="00271FC1"/>
    <w:rsid w:val="00271FD5"/>
    <w:rsid w:val="00272149"/>
    <w:rsid w:val="002721ED"/>
    <w:rsid w:val="00272634"/>
    <w:rsid w:val="00272BC2"/>
    <w:rsid w:val="00272D5C"/>
    <w:rsid w:val="00273B29"/>
    <w:rsid w:val="00273C90"/>
    <w:rsid w:val="00273DA6"/>
    <w:rsid w:val="00274047"/>
    <w:rsid w:val="00274119"/>
    <w:rsid w:val="002741E2"/>
    <w:rsid w:val="0027462D"/>
    <w:rsid w:val="002747F8"/>
    <w:rsid w:val="0027490E"/>
    <w:rsid w:val="00274A03"/>
    <w:rsid w:val="00274AFD"/>
    <w:rsid w:val="00274E07"/>
    <w:rsid w:val="00275233"/>
    <w:rsid w:val="002754DC"/>
    <w:rsid w:val="00275C1E"/>
    <w:rsid w:val="00275DEA"/>
    <w:rsid w:val="00276360"/>
    <w:rsid w:val="0027650B"/>
    <w:rsid w:val="00276525"/>
    <w:rsid w:val="00276608"/>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025"/>
    <w:rsid w:val="00285076"/>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8A6"/>
    <w:rsid w:val="00293B11"/>
    <w:rsid w:val="00293D6A"/>
    <w:rsid w:val="002942A2"/>
    <w:rsid w:val="00294533"/>
    <w:rsid w:val="00294804"/>
    <w:rsid w:val="0029480F"/>
    <w:rsid w:val="0029491A"/>
    <w:rsid w:val="00294D1C"/>
    <w:rsid w:val="00294E46"/>
    <w:rsid w:val="00294F19"/>
    <w:rsid w:val="00294FC8"/>
    <w:rsid w:val="00294FEB"/>
    <w:rsid w:val="002950DD"/>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781"/>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2B"/>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2E"/>
    <w:rsid w:val="002A733C"/>
    <w:rsid w:val="002A75AC"/>
    <w:rsid w:val="002A7AA4"/>
    <w:rsid w:val="002A7C47"/>
    <w:rsid w:val="002B02B2"/>
    <w:rsid w:val="002B08B5"/>
    <w:rsid w:val="002B099E"/>
    <w:rsid w:val="002B0C19"/>
    <w:rsid w:val="002B109B"/>
    <w:rsid w:val="002B1355"/>
    <w:rsid w:val="002B1458"/>
    <w:rsid w:val="002B1492"/>
    <w:rsid w:val="002B1678"/>
    <w:rsid w:val="002B17FD"/>
    <w:rsid w:val="002B1842"/>
    <w:rsid w:val="002B1A8D"/>
    <w:rsid w:val="002B1CA6"/>
    <w:rsid w:val="002B2015"/>
    <w:rsid w:val="002B2667"/>
    <w:rsid w:val="002B2813"/>
    <w:rsid w:val="002B2EE9"/>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D8"/>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9A3"/>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69E"/>
    <w:rsid w:val="002D3910"/>
    <w:rsid w:val="002D3BE4"/>
    <w:rsid w:val="002D44BC"/>
    <w:rsid w:val="002D478C"/>
    <w:rsid w:val="002D4BD4"/>
    <w:rsid w:val="002D4C6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CD1"/>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BC6"/>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03E"/>
    <w:rsid w:val="002E440E"/>
    <w:rsid w:val="002E443C"/>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1EE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22"/>
    <w:rsid w:val="00305DE2"/>
    <w:rsid w:val="0030616D"/>
    <w:rsid w:val="003064B6"/>
    <w:rsid w:val="003064CC"/>
    <w:rsid w:val="003066DB"/>
    <w:rsid w:val="00306825"/>
    <w:rsid w:val="00306F46"/>
    <w:rsid w:val="00306FF4"/>
    <w:rsid w:val="003070FA"/>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4FD2"/>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148"/>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7E6"/>
    <w:rsid w:val="00323CC2"/>
    <w:rsid w:val="00323D3A"/>
    <w:rsid w:val="00323E5A"/>
    <w:rsid w:val="00324547"/>
    <w:rsid w:val="00324AE0"/>
    <w:rsid w:val="00324EB9"/>
    <w:rsid w:val="00324ED1"/>
    <w:rsid w:val="0032504F"/>
    <w:rsid w:val="003252C1"/>
    <w:rsid w:val="0032582D"/>
    <w:rsid w:val="0032588D"/>
    <w:rsid w:val="003258E7"/>
    <w:rsid w:val="00325A1D"/>
    <w:rsid w:val="00325AA6"/>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1AC"/>
    <w:rsid w:val="0033321D"/>
    <w:rsid w:val="00333243"/>
    <w:rsid w:val="0033356A"/>
    <w:rsid w:val="00333630"/>
    <w:rsid w:val="003337BE"/>
    <w:rsid w:val="00333A2D"/>
    <w:rsid w:val="00333A72"/>
    <w:rsid w:val="00333D75"/>
    <w:rsid w:val="0033407D"/>
    <w:rsid w:val="003341D8"/>
    <w:rsid w:val="003342DF"/>
    <w:rsid w:val="00334A18"/>
    <w:rsid w:val="00334A63"/>
    <w:rsid w:val="00334EAB"/>
    <w:rsid w:val="003350F7"/>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3F4"/>
    <w:rsid w:val="00340454"/>
    <w:rsid w:val="003404E6"/>
    <w:rsid w:val="003405BE"/>
    <w:rsid w:val="00340932"/>
    <w:rsid w:val="00340AA3"/>
    <w:rsid w:val="00340B5E"/>
    <w:rsid w:val="0034111C"/>
    <w:rsid w:val="0034117C"/>
    <w:rsid w:val="003411D2"/>
    <w:rsid w:val="0034199D"/>
    <w:rsid w:val="00341A84"/>
    <w:rsid w:val="00341B62"/>
    <w:rsid w:val="00342400"/>
    <w:rsid w:val="0034248C"/>
    <w:rsid w:val="00342890"/>
    <w:rsid w:val="00342E9E"/>
    <w:rsid w:val="00342EE8"/>
    <w:rsid w:val="00342FE3"/>
    <w:rsid w:val="003434DD"/>
    <w:rsid w:val="003439DC"/>
    <w:rsid w:val="00343E47"/>
    <w:rsid w:val="003447E5"/>
    <w:rsid w:val="003448D6"/>
    <w:rsid w:val="00344C5D"/>
    <w:rsid w:val="00344E4D"/>
    <w:rsid w:val="00344E63"/>
    <w:rsid w:val="00345761"/>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7CE"/>
    <w:rsid w:val="00362F9D"/>
    <w:rsid w:val="00363003"/>
    <w:rsid w:val="00363029"/>
    <w:rsid w:val="00363744"/>
    <w:rsid w:val="003637B8"/>
    <w:rsid w:val="00363BAB"/>
    <w:rsid w:val="00363C25"/>
    <w:rsid w:val="00363CBD"/>
    <w:rsid w:val="00364030"/>
    <w:rsid w:val="003640B5"/>
    <w:rsid w:val="003642A6"/>
    <w:rsid w:val="00364F23"/>
    <w:rsid w:val="00365005"/>
    <w:rsid w:val="0036509F"/>
    <w:rsid w:val="00365179"/>
    <w:rsid w:val="0036594A"/>
    <w:rsid w:val="00365990"/>
    <w:rsid w:val="00365ABD"/>
    <w:rsid w:val="00365D36"/>
    <w:rsid w:val="00365D6A"/>
    <w:rsid w:val="00365DF4"/>
    <w:rsid w:val="003660BE"/>
    <w:rsid w:val="003660DF"/>
    <w:rsid w:val="0036638D"/>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C93"/>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89F"/>
    <w:rsid w:val="00381A88"/>
    <w:rsid w:val="00381BA4"/>
    <w:rsid w:val="00381E10"/>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FF3"/>
    <w:rsid w:val="00390058"/>
    <w:rsid w:val="00390242"/>
    <w:rsid w:val="003902C6"/>
    <w:rsid w:val="003902EB"/>
    <w:rsid w:val="003904CC"/>
    <w:rsid w:val="003906FE"/>
    <w:rsid w:val="00390A7D"/>
    <w:rsid w:val="003913CD"/>
    <w:rsid w:val="00391C81"/>
    <w:rsid w:val="00391D31"/>
    <w:rsid w:val="0039200F"/>
    <w:rsid w:val="0039266E"/>
    <w:rsid w:val="003927DA"/>
    <w:rsid w:val="00392A3D"/>
    <w:rsid w:val="00392B97"/>
    <w:rsid w:val="00392C86"/>
    <w:rsid w:val="00392CEA"/>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002"/>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240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5A6"/>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3E"/>
    <w:rsid w:val="003B2D8D"/>
    <w:rsid w:val="003B3002"/>
    <w:rsid w:val="003B3029"/>
    <w:rsid w:val="003B3061"/>
    <w:rsid w:val="003B32BD"/>
    <w:rsid w:val="003B33CD"/>
    <w:rsid w:val="003B33F8"/>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7A"/>
    <w:rsid w:val="003B63C9"/>
    <w:rsid w:val="003B63E1"/>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4D3"/>
    <w:rsid w:val="003C0527"/>
    <w:rsid w:val="003C065E"/>
    <w:rsid w:val="003C09FF"/>
    <w:rsid w:val="003C0A49"/>
    <w:rsid w:val="003C0AC9"/>
    <w:rsid w:val="003C0E18"/>
    <w:rsid w:val="003C1332"/>
    <w:rsid w:val="003C148B"/>
    <w:rsid w:val="003C1504"/>
    <w:rsid w:val="003C186B"/>
    <w:rsid w:val="003C1D6F"/>
    <w:rsid w:val="003C1F4A"/>
    <w:rsid w:val="003C1FA6"/>
    <w:rsid w:val="003C235A"/>
    <w:rsid w:val="003C2B39"/>
    <w:rsid w:val="003C2C89"/>
    <w:rsid w:val="003C2EF7"/>
    <w:rsid w:val="003C30F8"/>
    <w:rsid w:val="003C38A2"/>
    <w:rsid w:val="003C3C42"/>
    <w:rsid w:val="003C3D41"/>
    <w:rsid w:val="003C4159"/>
    <w:rsid w:val="003C4558"/>
    <w:rsid w:val="003C45BA"/>
    <w:rsid w:val="003C4B4B"/>
    <w:rsid w:val="003C4C83"/>
    <w:rsid w:val="003C4E10"/>
    <w:rsid w:val="003C5040"/>
    <w:rsid w:val="003C55FA"/>
    <w:rsid w:val="003C5684"/>
    <w:rsid w:val="003C5AB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3DE7"/>
    <w:rsid w:val="003D402B"/>
    <w:rsid w:val="003D40A8"/>
    <w:rsid w:val="003D41F9"/>
    <w:rsid w:val="003D438C"/>
    <w:rsid w:val="003D48B6"/>
    <w:rsid w:val="003D4CBB"/>
    <w:rsid w:val="003D4E09"/>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837"/>
    <w:rsid w:val="003D7A72"/>
    <w:rsid w:val="003D7B90"/>
    <w:rsid w:val="003D7C5D"/>
    <w:rsid w:val="003D7D0B"/>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0D"/>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2A7"/>
    <w:rsid w:val="003F575E"/>
    <w:rsid w:val="003F5925"/>
    <w:rsid w:val="003F5AB8"/>
    <w:rsid w:val="003F5B7D"/>
    <w:rsid w:val="003F5D03"/>
    <w:rsid w:val="003F5ECC"/>
    <w:rsid w:val="003F5FC4"/>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04"/>
    <w:rsid w:val="00401E2B"/>
    <w:rsid w:val="00401F3B"/>
    <w:rsid w:val="00401F7F"/>
    <w:rsid w:val="00402117"/>
    <w:rsid w:val="00402263"/>
    <w:rsid w:val="004027F6"/>
    <w:rsid w:val="00402A45"/>
    <w:rsid w:val="00402AD5"/>
    <w:rsid w:val="00402CD8"/>
    <w:rsid w:val="00402F0B"/>
    <w:rsid w:val="004031D1"/>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929"/>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1BE"/>
    <w:rsid w:val="004302B1"/>
    <w:rsid w:val="0043037E"/>
    <w:rsid w:val="00430479"/>
    <w:rsid w:val="00430754"/>
    <w:rsid w:val="00430A75"/>
    <w:rsid w:val="00430B3D"/>
    <w:rsid w:val="0043104E"/>
    <w:rsid w:val="0043114A"/>
    <w:rsid w:val="00431201"/>
    <w:rsid w:val="00431B1F"/>
    <w:rsid w:val="00431C4F"/>
    <w:rsid w:val="00432110"/>
    <w:rsid w:val="004321CB"/>
    <w:rsid w:val="004321F4"/>
    <w:rsid w:val="00432533"/>
    <w:rsid w:val="004326A9"/>
    <w:rsid w:val="0043286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1E3E"/>
    <w:rsid w:val="00442533"/>
    <w:rsid w:val="00442636"/>
    <w:rsid w:val="00442792"/>
    <w:rsid w:val="00442A1B"/>
    <w:rsid w:val="00442B11"/>
    <w:rsid w:val="00442CEF"/>
    <w:rsid w:val="0044316B"/>
    <w:rsid w:val="00443860"/>
    <w:rsid w:val="0044392F"/>
    <w:rsid w:val="004439CB"/>
    <w:rsid w:val="00443D0B"/>
    <w:rsid w:val="00443DF1"/>
    <w:rsid w:val="00443F03"/>
    <w:rsid w:val="00444842"/>
    <w:rsid w:val="00444893"/>
    <w:rsid w:val="0044495A"/>
    <w:rsid w:val="00444E23"/>
    <w:rsid w:val="00444FB2"/>
    <w:rsid w:val="00445002"/>
    <w:rsid w:val="0044519D"/>
    <w:rsid w:val="00445271"/>
    <w:rsid w:val="004455D7"/>
    <w:rsid w:val="0044563E"/>
    <w:rsid w:val="0044566B"/>
    <w:rsid w:val="00445701"/>
    <w:rsid w:val="00445C72"/>
    <w:rsid w:val="00445FBB"/>
    <w:rsid w:val="00445FF1"/>
    <w:rsid w:val="00445FF7"/>
    <w:rsid w:val="004461C6"/>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B72"/>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E15"/>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5F"/>
    <w:rsid w:val="00471CDB"/>
    <w:rsid w:val="00472FE2"/>
    <w:rsid w:val="00473236"/>
    <w:rsid w:val="00473593"/>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77F04"/>
    <w:rsid w:val="004800DF"/>
    <w:rsid w:val="0048026D"/>
    <w:rsid w:val="0048029A"/>
    <w:rsid w:val="004802B9"/>
    <w:rsid w:val="0048044F"/>
    <w:rsid w:val="004808CC"/>
    <w:rsid w:val="0048098C"/>
    <w:rsid w:val="00480AD3"/>
    <w:rsid w:val="00480AFB"/>
    <w:rsid w:val="00480F43"/>
    <w:rsid w:val="00481199"/>
    <w:rsid w:val="0048133D"/>
    <w:rsid w:val="00481525"/>
    <w:rsid w:val="004815FD"/>
    <w:rsid w:val="0048168E"/>
    <w:rsid w:val="0048171F"/>
    <w:rsid w:val="00481C40"/>
    <w:rsid w:val="00481E77"/>
    <w:rsid w:val="00481F07"/>
    <w:rsid w:val="00481F12"/>
    <w:rsid w:val="00481F15"/>
    <w:rsid w:val="00482062"/>
    <w:rsid w:val="00482586"/>
    <w:rsid w:val="00482700"/>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3F5"/>
    <w:rsid w:val="0048657C"/>
    <w:rsid w:val="004866A0"/>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2C7"/>
    <w:rsid w:val="004965DC"/>
    <w:rsid w:val="00496620"/>
    <w:rsid w:val="004967E5"/>
    <w:rsid w:val="00496E07"/>
    <w:rsid w:val="00496E64"/>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1C"/>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33"/>
    <w:rsid w:val="004D63C8"/>
    <w:rsid w:val="004D6C08"/>
    <w:rsid w:val="004D6D0B"/>
    <w:rsid w:val="004D6FA4"/>
    <w:rsid w:val="004D7034"/>
    <w:rsid w:val="004D7680"/>
    <w:rsid w:val="004D79B6"/>
    <w:rsid w:val="004D7B1C"/>
    <w:rsid w:val="004E0047"/>
    <w:rsid w:val="004E01B7"/>
    <w:rsid w:val="004E0A46"/>
    <w:rsid w:val="004E0C2A"/>
    <w:rsid w:val="004E0E01"/>
    <w:rsid w:val="004E0FBF"/>
    <w:rsid w:val="004E10C1"/>
    <w:rsid w:val="004E1239"/>
    <w:rsid w:val="004E139E"/>
    <w:rsid w:val="004E147A"/>
    <w:rsid w:val="004E1679"/>
    <w:rsid w:val="004E173E"/>
    <w:rsid w:val="004E1853"/>
    <w:rsid w:val="004E19A5"/>
    <w:rsid w:val="004E1B07"/>
    <w:rsid w:val="004E1D9E"/>
    <w:rsid w:val="004E1EFF"/>
    <w:rsid w:val="004E1FA7"/>
    <w:rsid w:val="004E24C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E7E5F"/>
    <w:rsid w:val="004F0003"/>
    <w:rsid w:val="004F0929"/>
    <w:rsid w:val="004F0B9E"/>
    <w:rsid w:val="004F0DB4"/>
    <w:rsid w:val="004F0FFB"/>
    <w:rsid w:val="004F15A5"/>
    <w:rsid w:val="004F189B"/>
    <w:rsid w:val="004F19ED"/>
    <w:rsid w:val="004F1C59"/>
    <w:rsid w:val="004F1CBC"/>
    <w:rsid w:val="004F1D2A"/>
    <w:rsid w:val="004F1D4E"/>
    <w:rsid w:val="004F1E16"/>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63F"/>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CC"/>
    <w:rsid w:val="00502CE3"/>
    <w:rsid w:val="00503185"/>
    <w:rsid w:val="005031A7"/>
    <w:rsid w:val="005031E2"/>
    <w:rsid w:val="005031FC"/>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08F5"/>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9F9"/>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3DF"/>
    <w:rsid w:val="00516604"/>
    <w:rsid w:val="0051666F"/>
    <w:rsid w:val="0051672E"/>
    <w:rsid w:val="00516C57"/>
    <w:rsid w:val="00516E83"/>
    <w:rsid w:val="00516FD9"/>
    <w:rsid w:val="00517508"/>
    <w:rsid w:val="00517DDC"/>
    <w:rsid w:val="00517F97"/>
    <w:rsid w:val="005204EE"/>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2BD"/>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12E"/>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955"/>
    <w:rsid w:val="00536AB6"/>
    <w:rsid w:val="005371C3"/>
    <w:rsid w:val="005375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96F"/>
    <w:rsid w:val="00543AE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1B3"/>
    <w:rsid w:val="005476FB"/>
    <w:rsid w:val="00547770"/>
    <w:rsid w:val="0055017F"/>
    <w:rsid w:val="0055065E"/>
    <w:rsid w:val="00550A95"/>
    <w:rsid w:val="00550C08"/>
    <w:rsid w:val="0055129D"/>
    <w:rsid w:val="005515A0"/>
    <w:rsid w:val="005516DF"/>
    <w:rsid w:val="00551C2D"/>
    <w:rsid w:val="00552029"/>
    <w:rsid w:val="0055204C"/>
    <w:rsid w:val="0055206B"/>
    <w:rsid w:val="00552339"/>
    <w:rsid w:val="00552841"/>
    <w:rsid w:val="005529E3"/>
    <w:rsid w:val="00552ADA"/>
    <w:rsid w:val="00552BE1"/>
    <w:rsid w:val="00552EE5"/>
    <w:rsid w:val="005532B7"/>
    <w:rsid w:val="0055345A"/>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D51"/>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7D"/>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B7B"/>
    <w:rsid w:val="00567D66"/>
    <w:rsid w:val="00567EF2"/>
    <w:rsid w:val="00570098"/>
    <w:rsid w:val="005700C6"/>
    <w:rsid w:val="005703E0"/>
    <w:rsid w:val="005703F4"/>
    <w:rsid w:val="00570AAA"/>
    <w:rsid w:val="00570CA8"/>
    <w:rsid w:val="005710EA"/>
    <w:rsid w:val="00571255"/>
    <w:rsid w:val="00571279"/>
    <w:rsid w:val="00571550"/>
    <w:rsid w:val="005715FE"/>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BA6"/>
    <w:rsid w:val="00573F9E"/>
    <w:rsid w:val="00574321"/>
    <w:rsid w:val="005744C5"/>
    <w:rsid w:val="00574924"/>
    <w:rsid w:val="00574C36"/>
    <w:rsid w:val="005758E5"/>
    <w:rsid w:val="0057591E"/>
    <w:rsid w:val="00575995"/>
    <w:rsid w:val="005759D6"/>
    <w:rsid w:val="00575A2B"/>
    <w:rsid w:val="00575F0F"/>
    <w:rsid w:val="00575FAC"/>
    <w:rsid w:val="00576185"/>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2F"/>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5FD"/>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29"/>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74"/>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1A"/>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2C3"/>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8D5"/>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7F1"/>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F27"/>
    <w:rsid w:val="005D22E5"/>
    <w:rsid w:val="005D2A7C"/>
    <w:rsid w:val="005D2B5F"/>
    <w:rsid w:val="005D2E15"/>
    <w:rsid w:val="005D2F6E"/>
    <w:rsid w:val="005D3019"/>
    <w:rsid w:val="005D3114"/>
    <w:rsid w:val="005D3424"/>
    <w:rsid w:val="005D38DE"/>
    <w:rsid w:val="005D38FD"/>
    <w:rsid w:val="005D3C49"/>
    <w:rsid w:val="005D3D7A"/>
    <w:rsid w:val="005D40AD"/>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BD5"/>
    <w:rsid w:val="005E52A1"/>
    <w:rsid w:val="005E5339"/>
    <w:rsid w:val="005E5347"/>
    <w:rsid w:val="005E56AC"/>
    <w:rsid w:val="005E56F5"/>
    <w:rsid w:val="005E572D"/>
    <w:rsid w:val="005E5E2F"/>
    <w:rsid w:val="005E6161"/>
    <w:rsid w:val="005E6376"/>
    <w:rsid w:val="005E6544"/>
    <w:rsid w:val="005E6625"/>
    <w:rsid w:val="005E6886"/>
    <w:rsid w:val="005E6899"/>
    <w:rsid w:val="005E6D68"/>
    <w:rsid w:val="005E6E46"/>
    <w:rsid w:val="005E7022"/>
    <w:rsid w:val="005E7158"/>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BC"/>
    <w:rsid w:val="005F4D78"/>
    <w:rsid w:val="005F4ECF"/>
    <w:rsid w:val="005F56DC"/>
    <w:rsid w:val="005F5742"/>
    <w:rsid w:val="005F576B"/>
    <w:rsid w:val="005F5DC1"/>
    <w:rsid w:val="005F6142"/>
    <w:rsid w:val="005F62AC"/>
    <w:rsid w:val="005F65F0"/>
    <w:rsid w:val="005F6A91"/>
    <w:rsid w:val="005F6B8C"/>
    <w:rsid w:val="005F6E38"/>
    <w:rsid w:val="005F6F49"/>
    <w:rsid w:val="005F7152"/>
    <w:rsid w:val="005F7605"/>
    <w:rsid w:val="005F766A"/>
    <w:rsid w:val="005F78DE"/>
    <w:rsid w:val="005F7E87"/>
    <w:rsid w:val="00600C0A"/>
    <w:rsid w:val="00600C39"/>
    <w:rsid w:val="00600C77"/>
    <w:rsid w:val="00600EEC"/>
    <w:rsid w:val="00600F79"/>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B13"/>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D7B"/>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17D"/>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AB2"/>
    <w:rsid w:val="00633C99"/>
    <w:rsid w:val="00633D59"/>
    <w:rsid w:val="00633F40"/>
    <w:rsid w:val="006342D4"/>
    <w:rsid w:val="00634485"/>
    <w:rsid w:val="006345C3"/>
    <w:rsid w:val="006347D0"/>
    <w:rsid w:val="00634C78"/>
    <w:rsid w:val="00634E69"/>
    <w:rsid w:val="0063536D"/>
    <w:rsid w:val="00635479"/>
    <w:rsid w:val="00635768"/>
    <w:rsid w:val="00635789"/>
    <w:rsid w:val="006358F7"/>
    <w:rsid w:val="00635D5A"/>
    <w:rsid w:val="00635EE9"/>
    <w:rsid w:val="0063613F"/>
    <w:rsid w:val="00636385"/>
    <w:rsid w:val="00636561"/>
    <w:rsid w:val="00636A0C"/>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48FD"/>
    <w:rsid w:val="006456BC"/>
    <w:rsid w:val="00645911"/>
    <w:rsid w:val="00645933"/>
    <w:rsid w:val="00645AC4"/>
    <w:rsid w:val="00645B7D"/>
    <w:rsid w:val="00645BC0"/>
    <w:rsid w:val="006462B5"/>
    <w:rsid w:val="006462DE"/>
    <w:rsid w:val="006463A4"/>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755"/>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315"/>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6A74"/>
    <w:rsid w:val="00666AE2"/>
    <w:rsid w:val="00666D67"/>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7A"/>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CF4"/>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4D"/>
    <w:rsid w:val="0068464A"/>
    <w:rsid w:val="00684B97"/>
    <w:rsid w:val="00684E3D"/>
    <w:rsid w:val="00685086"/>
    <w:rsid w:val="00685731"/>
    <w:rsid w:val="00685751"/>
    <w:rsid w:val="006859B0"/>
    <w:rsid w:val="00685C44"/>
    <w:rsid w:val="00685D68"/>
    <w:rsid w:val="00685F18"/>
    <w:rsid w:val="0068605C"/>
    <w:rsid w:val="0068621F"/>
    <w:rsid w:val="00686253"/>
    <w:rsid w:val="006866DA"/>
    <w:rsid w:val="00686915"/>
    <w:rsid w:val="00686A07"/>
    <w:rsid w:val="00686A9E"/>
    <w:rsid w:val="00686BB5"/>
    <w:rsid w:val="0068762A"/>
    <w:rsid w:val="006876DD"/>
    <w:rsid w:val="00687B92"/>
    <w:rsid w:val="00687F8D"/>
    <w:rsid w:val="00690148"/>
    <w:rsid w:val="0069031B"/>
    <w:rsid w:val="00690485"/>
    <w:rsid w:val="0069061F"/>
    <w:rsid w:val="00690795"/>
    <w:rsid w:val="006907D0"/>
    <w:rsid w:val="00690876"/>
    <w:rsid w:val="00690A0F"/>
    <w:rsid w:val="00690A2F"/>
    <w:rsid w:val="00690AF5"/>
    <w:rsid w:val="00690D08"/>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F4"/>
    <w:rsid w:val="00696528"/>
    <w:rsid w:val="0069675D"/>
    <w:rsid w:val="00696A25"/>
    <w:rsid w:val="00696D27"/>
    <w:rsid w:val="006970CE"/>
    <w:rsid w:val="0069713C"/>
    <w:rsid w:val="00697167"/>
    <w:rsid w:val="0069733A"/>
    <w:rsid w:val="00697664"/>
    <w:rsid w:val="006977C7"/>
    <w:rsid w:val="0069794A"/>
    <w:rsid w:val="00697F11"/>
    <w:rsid w:val="00697F53"/>
    <w:rsid w:val="006A07B8"/>
    <w:rsid w:val="006A0A26"/>
    <w:rsid w:val="006A0CDB"/>
    <w:rsid w:val="006A0D83"/>
    <w:rsid w:val="006A103C"/>
    <w:rsid w:val="006A11CE"/>
    <w:rsid w:val="006A126F"/>
    <w:rsid w:val="006A1380"/>
    <w:rsid w:val="006A1A0B"/>
    <w:rsid w:val="006A1B9B"/>
    <w:rsid w:val="006A1C0F"/>
    <w:rsid w:val="006A1D58"/>
    <w:rsid w:val="006A22D9"/>
    <w:rsid w:val="006A2506"/>
    <w:rsid w:val="006A2596"/>
    <w:rsid w:val="006A26DC"/>
    <w:rsid w:val="006A285F"/>
    <w:rsid w:val="006A28C3"/>
    <w:rsid w:val="006A2C41"/>
    <w:rsid w:val="006A2C98"/>
    <w:rsid w:val="006A2F3C"/>
    <w:rsid w:val="006A306C"/>
    <w:rsid w:val="006A3169"/>
    <w:rsid w:val="006A36CD"/>
    <w:rsid w:val="006A3764"/>
    <w:rsid w:val="006A3DBB"/>
    <w:rsid w:val="006A3E06"/>
    <w:rsid w:val="006A44B3"/>
    <w:rsid w:val="006A46EE"/>
    <w:rsid w:val="006A4931"/>
    <w:rsid w:val="006A4A2D"/>
    <w:rsid w:val="006A4AC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0E"/>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555"/>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D74"/>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B6A"/>
    <w:rsid w:val="006C7E9B"/>
    <w:rsid w:val="006D01F3"/>
    <w:rsid w:val="006D0564"/>
    <w:rsid w:val="006D08EA"/>
    <w:rsid w:val="006D0AE2"/>
    <w:rsid w:val="006D0BB4"/>
    <w:rsid w:val="006D0C94"/>
    <w:rsid w:val="006D0E1F"/>
    <w:rsid w:val="006D122A"/>
    <w:rsid w:val="006D18CB"/>
    <w:rsid w:val="006D1FE0"/>
    <w:rsid w:val="006D1FFF"/>
    <w:rsid w:val="006D24AB"/>
    <w:rsid w:val="006D2715"/>
    <w:rsid w:val="006D2C35"/>
    <w:rsid w:val="006D2EEF"/>
    <w:rsid w:val="006D2EF6"/>
    <w:rsid w:val="006D2F44"/>
    <w:rsid w:val="006D329D"/>
    <w:rsid w:val="006D3380"/>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3D"/>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AA"/>
    <w:rsid w:val="00702182"/>
    <w:rsid w:val="0070280F"/>
    <w:rsid w:val="007029F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DC"/>
    <w:rsid w:val="0071062D"/>
    <w:rsid w:val="00710938"/>
    <w:rsid w:val="00710BD6"/>
    <w:rsid w:val="00710EEB"/>
    <w:rsid w:val="007114C3"/>
    <w:rsid w:val="00711528"/>
    <w:rsid w:val="00711685"/>
    <w:rsid w:val="007117B7"/>
    <w:rsid w:val="00711C4F"/>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CE9"/>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014"/>
    <w:rsid w:val="0072410E"/>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938"/>
    <w:rsid w:val="00735ABC"/>
    <w:rsid w:val="00736471"/>
    <w:rsid w:val="007364E8"/>
    <w:rsid w:val="00736521"/>
    <w:rsid w:val="007365BF"/>
    <w:rsid w:val="0073674F"/>
    <w:rsid w:val="007368AE"/>
    <w:rsid w:val="00736B0E"/>
    <w:rsid w:val="00736B90"/>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EFA"/>
    <w:rsid w:val="00750F4E"/>
    <w:rsid w:val="007510D4"/>
    <w:rsid w:val="007511F4"/>
    <w:rsid w:val="007512CE"/>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04D"/>
    <w:rsid w:val="0076138A"/>
    <w:rsid w:val="00761517"/>
    <w:rsid w:val="00761759"/>
    <w:rsid w:val="0076190F"/>
    <w:rsid w:val="00761BE0"/>
    <w:rsid w:val="00761CA3"/>
    <w:rsid w:val="00761F9A"/>
    <w:rsid w:val="00762063"/>
    <w:rsid w:val="00762361"/>
    <w:rsid w:val="007625A3"/>
    <w:rsid w:val="0076266F"/>
    <w:rsid w:val="007626B1"/>
    <w:rsid w:val="00762755"/>
    <w:rsid w:val="00762832"/>
    <w:rsid w:val="00763203"/>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2F"/>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99F"/>
    <w:rsid w:val="00783ACA"/>
    <w:rsid w:val="00783ED9"/>
    <w:rsid w:val="00783F7A"/>
    <w:rsid w:val="00783F83"/>
    <w:rsid w:val="00784011"/>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47"/>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AAF"/>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401"/>
    <w:rsid w:val="007A4791"/>
    <w:rsid w:val="007A4A4F"/>
    <w:rsid w:val="007A4C9E"/>
    <w:rsid w:val="007A5155"/>
    <w:rsid w:val="007A56A7"/>
    <w:rsid w:val="007A5969"/>
    <w:rsid w:val="007A5BC4"/>
    <w:rsid w:val="007A5C25"/>
    <w:rsid w:val="007A5C2A"/>
    <w:rsid w:val="007A5F00"/>
    <w:rsid w:val="007A650B"/>
    <w:rsid w:val="007A6721"/>
    <w:rsid w:val="007A674D"/>
    <w:rsid w:val="007A6848"/>
    <w:rsid w:val="007A6A47"/>
    <w:rsid w:val="007A6A77"/>
    <w:rsid w:val="007A6C6E"/>
    <w:rsid w:val="007A6EC7"/>
    <w:rsid w:val="007A714C"/>
    <w:rsid w:val="007A71A4"/>
    <w:rsid w:val="007A75E3"/>
    <w:rsid w:val="007A76D2"/>
    <w:rsid w:val="007A77FE"/>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6E2"/>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7B"/>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4D"/>
    <w:rsid w:val="007C5639"/>
    <w:rsid w:val="007C583D"/>
    <w:rsid w:val="007C59BA"/>
    <w:rsid w:val="007C5BA4"/>
    <w:rsid w:val="007C5D6C"/>
    <w:rsid w:val="007C6578"/>
    <w:rsid w:val="007C66DD"/>
    <w:rsid w:val="007C68E0"/>
    <w:rsid w:val="007C699A"/>
    <w:rsid w:val="007C6DCB"/>
    <w:rsid w:val="007C71C0"/>
    <w:rsid w:val="007C7552"/>
    <w:rsid w:val="007C7617"/>
    <w:rsid w:val="007C7637"/>
    <w:rsid w:val="007C77E8"/>
    <w:rsid w:val="007C7819"/>
    <w:rsid w:val="007D0278"/>
    <w:rsid w:val="007D0348"/>
    <w:rsid w:val="007D03C8"/>
    <w:rsid w:val="007D0635"/>
    <w:rsid w:val="007D07A7"/>
    <w:rsid w:val="007D0B21"/>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C5D"/>
    <w:rsid w:val="007D3D4B"/>
    <w:rsid w:val="007D40BE"/>
    <w:rsid w:val="007D4314"/>
    <w:rsid w:val="007D485E"/>
    <w:rsid w:val="007D4882"/>
    <w:rsid w:val="007D48EA"/>
    <w:rsid w:val="007D4A4C"/>
    <w:rsid w:val="007D4DD6"/>
    <w:rsid w:val="007D5162"/>
    <w:rsid w:val="007D51E1"/>
    <w:rsid w:val="007D51FD"/>
    <w:rsid w:val="007D53BC"/>
    <w:rsid w:val="007D5480"/>
    <w:rsid w:val="007D5593"/>
    <w:rsid w:val="007D55F0"/>
    <w:rsid w:val="007D6068"/>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A5B"/>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B1"/>
    <w:rsid w:val="007E5875"/>
    <w:rsid w:val="007E58E7"/>
    <w:rsid w:val="007E5974"/>
    <w:rsid w:val="007E612D"/>
    <w:rsid w:val="007E648C"/>
    <w:rsid w:val="007E65B4"/>
    <w:rsid w:val="007E677D"/>
    <w:rsid w:val="007E6BC9"/>
    <w:rsid w:val="007E6D5B"/>
    <w:rsid w:val="007E6E4A"/>
    <w:rsid w:val="007E6FF2"/>
    <w:rsid w:val="007E70C3"/>
    <w:rsid w:val="007E71F5"/>
    <w:rsid w:val="007E723B"/>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48"/>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1C44"/>
    <w:rsid w:val="00802331"/>
    <w:rsid w:val="008024C4"/>
    <w:rsid w:val="008024EF"/>
    <w:rsid w:val="0080288A"/>
    <w:rsid w:val="00802A3B"/>
    <w:rsid w:val="00802B69"/>
    <w:rsid w:val="00802EBC"/>
    <w:rsid w:val="008033AB"/>
    <w:rsid w:val="008033FF"/>
    <w:rsid w:val="008034F5"/>
    <w:rsid w:val="00803700"/>
    <w:rsid w:val="008038F4"/>
    <w:rsid w:val="0080404C"/>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7FB"/>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659"/>
    <w:rsid w:val="008257A5"/>
    <w:rsid w:val="00825C1C"/>
    <w:rsid w:val="00825E3F"/>
    <w:rsid w:val="00826116"/>
    <w:rsid w:val="00826489"/>
    <w:rsid w:val="008264A5"/>
    <w:rsid w:val="008267B0"/>
    <w:rsid w:val="008268C0"/>
    <w:rsid w:val="008269D0"/>
    <w:rsid w:val="00826DD9"/>
    <w:rsid w:val="00826EE5"/>
    <w:rsid w:val="008274F2"/>
    <w:rsid w:val="00827555"/>
    <w:rsid w:val="008278B6"/>
    <w:rsid w:val="0082797C"/>
    <w:rsid w:val="00827C4A"/>
    <w:rsid w:val="0083045E"/>
    <w:rsid w:val="00830686"/>
    <w:rsid w:val="008306D6"/>
    <w:rsid w:val="008309E1"/>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E2F"/>
    <w:rsid w:val="008340CA"/>
    <w:rsid w:val="00834113"/>
    <w:rsid w:val="008341CF"/>
    <w:rsid w:val="008345B1"/>
    <w:rsid w:val="0083464E"/>
    <w:rsid w:val="008346C9"/>
    <w:rsid w:val="00834837"/>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0F40"/>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22"/>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8A8"/>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2CB"/>
    <w:rsid w:val="008602D1"/>
    <w:rsid w:val="00860312"/>
    <w:rsid w:val="008606D8"/>
    <w:rsid w:val="008608F4"/>
    <w:rsid w:val="00861142"/>
    <w:rsid w:val="00861456"/>
    <w:rsid w:val="00862751"/>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392"/>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46C"/>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B62"/>
    <w:rsid w:val="00875CB6"/>
    <w:rsid w:val="00875D70"/>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CB"/>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6C0"/>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47"/>
    <w:rsid w:val="008911A4"/>
    <w:rsid w:val="00891334"/>
    <w:rsid w:val="00891AC5"/>
    <w:rsid w:val="00891BEB"/>
    <w:rsid w:val="00891DCE"/>
    <w:rsid w:val="00892472"/>
    <w:rsid w:val="00892495"/>
    <w:rsid w:val="008924A6"/>
    <w:rsid w:val="00892797"/>
    <w:rsid w:val="00892D7C"/>
    <w:rsid w:val="00893535"/>
    <w:rsid w:val="00893715"/>
    <w:rsid w:val="008938AA"/>
    <w:rsid w:val="0089390F"/>
    <w:rsid w:val="00893973"/>
    <w:rsid w:val="00893C53"/>
    <w:rsid w:val="00893C78"/>
    <w:rsid w:val="00893F65"/>
    <w:rsid w:val="0089419F"/>
    <w:rsid w:val="0089473A"/>
    <w:rsid w:val="008947C3"/>
    <w:rsid w:val="00894861"/>
    <w:rsid w:val="008948DE"/>
    <w:rsid w:val="00894B0A"/>
    <w:rsid w:val="00894FDC"/>
    <w:rsid w:val="0089500F"/>
    <w:rsid w:val="008952F8"/>
    <w:rsid w:val="00896467"/>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42D"/>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B2C"/>
    <w:rsid w:val="008B0D96"/>
    <w:rsid w:val="008B125C"/>
    <w:rsid w:val="008B12A3"/>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668"/>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0D92"/>
    <w:rsid w:val="008D1006"/>
    <w:rsid w:val="008D141F"/>
    <w:rsid w:val="008D147E"/>
    <w:rsid w:val="008D1E8A"/>
    <w:rsid w:val="008D28C7"/>
    <w:rsid w:val="008D28F2"/>
    <w:rsid w:val="008D2D28"/>
    <w:rsid w:val="008D2F49"/>
    <w:rsid w:val="008D2FDF"/>
    <w:rsid w:val="008D36CC"/>
    <w:rsid w:val="008D39B3"/>
    <w:rsid w:val="008D3C05"/>
    <w:rsid w:val="008D3C13"/>
    <w:rsid w:val="008D3E29"/>
    <w:rsid w:val="008D411F"/>
    <w:rsid w:val="008D4254"/>
    <w:rsid w:val="008D4427"/>
    <w:rsid w:val="008D482A"/>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6E8C"/>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90"/>
    <w:rsid w:val="008F24A8"/>
    <w:rsid w:val="008F2BD7"/>
    <w:rsid w:val="008F2D77"/>
    <w:rsid w:val="008F2ECA"/>
    <w:rsid w:val="008F30D8"/>
    <w:rsid w:val="008F3B36"/>
    <w:rsid w:val="008F3D17"/>
    <w:rsid w:val="008F3EFF"/>
    <w:rsid w:val="008F3F90"/>
    <w:rsid w:val="008F40B8"/>
    <w:rsid w:val="008F4500"/>
    <w:rsid w:val="008F4A24"/>
    <w:rsid w:val="008F4B01"/>
    <w:rsid w:val="008F4E2E"/>
    <w:rsid w:val="008F5000"/>
    <w:rsid w:val="008F5209"/>
    <w:rsid w:val="008F5270"/>
    <w:rsid w:val="008F52AC"/>
    <w:rsid w:val="008F52BB"/>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2E"/>
    <w:rsid w:val="00901FDF"/>
    <w:rsid w:val="00902032"/>
    <w:rsid w:val="009021C5"/>
    <w:rsid w:val="0090247F"/>
    <w:rsid w:val="00902542"/>
    <w:rsid w:val="009027DC"/>
    <w:rsid w:val="00902B47"/>
    <w:rsid w:val="00902C51"/>
    <w:rsid w:val="00902DA9"/>
    <w:rsid w:val="00903170"/>
    <w:rsid w:val="009035C0"/>
    <w:rsid w:val="009039A9"/>
    <w:rsid w:val="00903ABB"/>
    <w:rsid w:val="00903C8E"/>
    <w:rsid w:val="00903F01"/>
    <w:rsid w:val="00903F60"/>
    <w:rsid w:val="00903FCF"/>
    <w:rsid w:val="009042D9"/>
    <w:rsid w:val="00904678"/>
    <w:rsid w:val="00904F66"/>
    <w:rsid w:val="00905478"/>
    <w:rsid w:val="009054B6"/>
    <w:rsid w:val="009056BB"/>
    <w:rsid w:val="00905A6D"/>
    <w:rsid w:val="009060D2"/>
    <w:rsid w:val="00906297"/>
    <w:rsid w:val="00906353"/>
    <w:rsid w:val="00906617"/>
    <w:rsid w:val="00906796"/>
    <w:rsid w:val="00906F11"/>
    <w:rsid w:val="0090737C"/>
    <w:rsid w:val="009074A2"/>
    <w:rsid w:val="00907829"/>
    <w:rsid w:val="009079D7"/>
    <w:rsid w:val="00907AA1"/>
    <w:rsid w:val="00907B61"/>
    <w:rsid w:val="00907C99"/>
    <w:rsid w:val="00907CD2"/>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C22"/>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6B7"/>
    <w:rsid w:val="009157D4"/>
    <w:rsid w:val="00915A7F"/>
    <w:rsid w:val="00915ACE"/>
    <w:rsid w:val="00915B81"/>
    <w:rsid w:val="00915DCD"/>
    <w:rsid w:val="00916320"/>
    <w:rsid w:val="00916956"/>
    <w:rsid w:val="00916A14"/>
    <w:rsid w:val="00916ABB"/>
    <w:rsid w:val="00916FF0"/>
    <w:rsid w:val="00917445"/>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6E7"/>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055"/>
    <w:rsid w:val="0092728D"/>
    <w:rsid w:val="0092734F"/>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455"/>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49E"/>
    <w:rsid w:val="009366F2"/>
    <w:rsid w:val="00936A54"/>
    <w:rsid w:val="00936F00"/>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5D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513"/>
    <w:rsid w:val="00946920"/>
    <w:rsid w:val="00946D5E"/>
    <w:rsid w:val="00947492"/>
    <w:rsid w:val="00947B82"/>
    <w:rsid w:val="009502C4"/>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650"/>
    <w:rsid w:val="00954BA8"/>
    <w:rsid w:val="009550F1"/>
    <w:rsid w:val="009551E5"/>
    <w:rsid w:val="00955370"/>
    <w:rsid w:val="009555F3"/>
    <w:rsid w:val="00955710"/>
    <w:rsid w:val="00955CBC"/>
    <w:rsid w:val="00955E89"/>
    <w:rsid w:val="00956175"/>
    <w:rsid w:val="009561C5"/>
    <w:rsid w:val="009562F2"/>
    <w:rsid w:val="0095673A"/>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0E1"/>
    <w:rsid w:val="0097014B"/>
    <w:rsid w:val="00970305"/>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C9D"/>
    <w:rsid w:val="0097519A"/>
    <w:rsid w:val="0097538D"/>
    <w:rsid w:val="0097564A"/>
    <w:rsid w:val="0097566F"/>
    <w:rsid w:val="009756A6"/>
    <w:rsid w:val="0097574E"/>
    <w:rsid w:val="00975DB9"/>
    <w:rsid w:val="00975E71"/>
    <w:rsid w:val="009761EB"/>
    <w:rsid w:val="00976650"/>
    <w:rsid w:val="00976B13"/>
    <w:rsid w:val="00976C4C"/>
    <w:rsid w:val="00976D75"/>
    <w:rsid w:val="00976E19"/>
    <w:rsid w:val="00977004"/>
    <w:rsid w:val="009770A9"/>
    <w:rsid w:val="0097721B"/>
    <w:rsid w:val="00977359"/>
    <w:rsid w:val="00977531"/>
    <w:rsid w:val="009775D6"/>
    <w:rsid w:val="00977940"/>
    <w:rsid w:val="00977D30"/>
    <w:rsid w:val="009803E6"/>
    <w:rsid w:val="00980642"/>
    <w:rsid w:val="009807DA"/>
    <w:rsid w:val="00980CD4"/>
    <w:rsid w:val="00980D1C"/>
    <w:rsid w:val="00981037"/>
    <w:rsid w:val="009812BE"/>
    <w:rsid w:val="00981349"/>
    <w:rsid w:val="00981802"/>
    <w:rsid w:val="0098188A"/>
    <w:rsid w:val="00981CD0"/>
    <w:rsid w:val="00981CE5"/>
    <w:rsid w:val="00981FC3"/>
    <w:rsid w:val="0098273B"/>
    <w:rsid w:val="00982865"/>
    <w:rsid w:val="0098307D"/>
    <w:rsid w:val="00983629"/>
    <w:rsid w:val="00983905"/>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8B2"/>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86"/>
    <w:rsid w:val="00996E6F"/>
    <w:rsid w:val="00996F51"/>
    <w:rsid w:val="00997219"/>
    <w:rsid w:val="009973D5"/>
    <w:rsid w:val="00997448"/>
    <w:rsid w:val="009975D9"/>
    <w:rsid w:val="00997720"/>
    <w:rsid w:val="00997BB5"/>
    <w:rsid w:val="00997C42"/>
    <w:rsid w:val="00997E7E"/>
    <w:rsid w:val="009A0012"/>
    <w:rsid w:val="009A0299"/>
    <w:rsid w:val="009A0337"/>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73"/>
    <w:rsid w:val="009A45AB"/>
    <w:rsid w:val="009A45D5"/>
    <w:rsid w:val="009A4BE4"/>
    <w:rsid w:val="009A4F37"/>
    <w:rsid w:val="009A50E5"/>
    <w:rsid w:val="009A5357"/>
    <w:rsid w:val="009A55F7"/>
    <w:rsid w:val="009A5664"/>
    <w:rsid w:val="009A59F0"/>
    <w:rsid w:val="009A5A03"/>
    <w:rsid w:val="009A5A30"/>
    <w:rsid w:val="009A5CEF"/>
    <w:rsid w:val="009A618D"/>
    <w:rsid w:val="009A638F"/>
    <w:rsid w:val="009A655B"/>
    <w:rsid w:val="009A6864"/>
    <w:rsid w:val="009A6BE5"/>
    <w:rsid w:val="009A6C1C"/>
    <w:rsid w:val="009A6D41"/>
    <w:rsid w:val="009A7034"/>
    <w:rsid w:val="009A714B"/>
    <w:rsid w:val="009A7200"/>
    <w:rsid w:val="009A7318"/>
    <w:rsid w:val="009A7727"/>
    <w:rsid w:val="009A77B4"/>
    <w:rsid w:val="009A797F"/>
    <w:rsid w:val="009A79EC"/>
    <w:rsid w:val="009A7B9E"/>
    <w:rsid w:val="009A7F32"/>
    <w:rsid w:val="009B0833"/>
    <w:rsid w:val="009B086A"/>
    <w:rsid w:val="009B0A8D"/>
    <w:rsid w:val="009B0A99"/>
    <w:rsid w:val="009B0C7F"/>
    <w:rsid w:val="009B0EE1"/>
    <w:rsid w:val="009B1043"/>
    <w:rsid w:val="009B10FD"/>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435"/>
    <w:rsid w:val="009C4607"/>
    <w:rsid w:val="009C4890"/>
    <w:rsid w:val="009C4959"/>
    <w:rsid w:val="009C4A9D"/>
    <w:rsid w:val="009C4B8F"/>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0FE5"/>
    <w:rsid w:val="009D1341"/>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95B"/>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A33"/>
    <w:rsid w:val="009D7EF8"/>
    <w:rsid w:val="009D7F8F"/>
    <w:rsid w:val="009E0015"/>
    <w:rsid w:val="009E016A"/>
    <w:rsid w:val="009E06B4"/>
    <w:rsid w:val="009E07DF"/>
    <w:rsid w:val="009E08EB"/>
    <w:rsid w:val="009E0921"/>
    <w:rsid w:val="009E0B0E"/>
    <w:rsid w:val="009E0ECB"/>
    <w:rsid w:val="009E1193"/>
    <w:rsid w:val="009E171C"/>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77E"/>
    <w:rsid w:val="009E6B62"/>
    <w:rsid w:val="009E6CB6"/>
    <w:rsid w:val="009E6CD9"/>
    <w:rsid w:val="009E6FD5"/>
    <w:rsid w:val="009E7244"/>
    <w:rsid w:val="009E738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C6C"/>
    <w:rsid w:val="009F2E12"/>
    <w:rsid w:val="009F3025"/>
    <w:rsid w:val="009F329D"/>
    <w:rsid w:val="009F33B5"/>
    <w:rsid w:val="009F345D"/>
    <w:rsid w:val="009F3510"/>
    <w:rsid w:val="009F3A8B"/>
    <w:rsid w:val="009F3BCF"/>
    <w:rsid w:val="009F3BFD"/>
    <w:rsid w:val="009F3CE1"/>
    <w:rsid w:val="009F402B"/>
    <w:rsid w:val="009F4242"/>
    <w:rsid w:val="009F4384"/>
    <w:rsid w:val="009F46DA"/>
    <w:rsid w:val="009F4F1B"/>
    <w:rsid w:val="009F4F55"/>
    <w:rsid w:val="009F544E"/>
    <w:rsid w:val="009F54BA"/>
    <w:rsid w:val="009F54FF"/>
    <w:rsid w:val="009F56AC"/>
    <w:rsid w:val="009F59C1"/>
    <w:rsid w:val="009F60E4"/>
    <w:rsid w:val="009F61BB"/>
    <w:rsid w:val="009F6832"/>
    <w:rsid w:val="009F6A23"/>
    <w:rsid w:val="009F7049"/>
    <w:rsid w:val="009F7412"/>
    <w:rsid w:val="009F7798"/>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75E"/>
    <w:rsid w:val="00A0697D"/>
    <w:rsid w:val="00A069E5"/>
    <w:rsid w:val="00A06A9A"/>
    <w:rsid w:val="00A07146"/>
    <w:rsid w:val="00A073B7"/>
    <w:rsid w:val="00A07579"/>
    <w:rsid w:val="00A07B6A"/>
    <w:rsid w:val="00A07D26"/>
    <w:rsid w:val="00A100AB"/>
    <w:rsid w:val="00A101B2"/>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C8D"/>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1A"/>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7E"/>
    <w:rsid w:val="00A50CD2"/>
    <w:rsid w:val="00A50CF1"/>
    <w:rsid w:val="00A5102B"/>
    <w:rsid w:val="00A515F2"/>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969"/>
    <w:rsid w:val="00A54BDC"/>
    <w:rsid w:val="00A555AE"/>
    <w:rsid w:val="00A55771"/>
    <w:rsid w:val="00A557AA"/>
    <w:rsid w:val="00A55BAC"/>
    <w:rsid w:val="00A55C5E"/>
    <w:rsid w:val="00A56365"/>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08D"/>
    <w:rsid w:val="00A64140"/>
    <w:rsid w:val="00A641DE"/>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D5"/>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3D8"/>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B75"/>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43"/>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AEB"/>
    <w:rsid w:val="00A94B45"/>
    <w:rsid w:val="00A94CF5"/>
    <w:rsid w:val="00A94ED9"/>
    <w:rsid w:val="00A94FB2"/>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729"/>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A7E89"/>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98"/>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40"/>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1F1"/>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6B7"/>
    <w:rsid w:val="00AC49CD"/>
    <w:rsid w:val="00AC4D56"/>
    <w:rsid w:val="00AC4F5E"/>
    <w:rsid w:val="00AC4FD3"/>
    <w:rsid w:val="00AC508C"/>
    <w:rsid w:val="00AC5188"/>
    <w:rsid w:val="00AC5259"/>
    <w:rsid w:val="00AC55ED"/>
    <w:rsid w:val="00AC5E0A"/>
    <w:rsid w:val="00AC5F65"/>
    <w:rsid w:val="00AC5F70"/>
    <w:rsid w:val="00AC659A"/>
    <w:rsid w:val="00AC6866"/>
    <w:rsid w:val="00AC6AEE"/>
    <w:rsid w:val="00AC6BE9"/>
    <w:rsid w:val="00AC6CE3"/>
    <w:rsid w:val="00AC6E7E"/>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AD3"/>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D7FC0"/>
    <w:rsid w:val="00AE03EC"/>
    <w:rsid w:val="00AE061C"/>
    <w:rsid w:val="00AE0D52"/>
    <w:rsid w:val="00AE0D6C"/>
    <w:rsid w:val="00AE0D84"/>
    <w:rsid w:val="00AE0E8D"/>
    <w:rsid w:val="00AE125C"/>
    <w:rsid w:val="00AE13C9"/>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A4A"/>
    <w:rsid w:val="00AF5B68"/>
    <w:rsid w:val="00AF5C0A"/>
    <w:rsid w:val="00AF5DBA"/>
    <w:rsid w:val="00AF6162"/>
    <w:rsid w:val="00AF64CE"/>
    <w:rsid w:val="00AF66D3"/>
    <w:rsid w:val="00AF66E6"/>
    <w:rsid w:val="00AF67BC"/>
    <w:rsid w:val="00AF6A7A"/>
    <w:rsid w:val="00AF6C73"/>
    <w:rsid w:val="00AF7480"/>
    <w:rsid w:val="00AF75A0"/>
    <w:rsid w:val="00AF76B2"/>
    <w:rsid w:val="00AF793C"/>
    <w:rsid w:val="00AF7F04"/>
    <w:rsid w:val="00B0030D"/>
    <w:rsid w:val="00B005CF"/>
    <w:rsid w:val="00B008BB"/>
    <w:rsid w:val="00B008DF"/>
    <w:rsid w:val="00B008FF"/>
    <w:rsid w:val="00B00B59"/>
    <w:rsid w:val="00B00B6F"/>
    <w:rsid w:val="00B01057"/>
    <w:rsid w:val="00B01194"/>
    <w:rsid w:val="00B011A2"/>
    <w:rsid w:val="00B01696"/>
    <w:rsid w:val="00B016E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875"/>
    <w:rsid w:val="00B05948"/>
    <w:rsid w:val="00B05CF7"/>
    <w:rsid w:val="00B05FD6"/>
    <w:rsid w:val="00B0632D"/>
    <w:rsid w:val="00B063C0"/>
    <w:rsid w:val="00B06B18"/>
    <w:rsid w:val="00B06BA8"/>
    <w:rsid w:val="00B06C2F"/>
    <w:rsid w:val="00B06E67"/>
    <w:rsid w:val="00B070EA"/>
    <w:rsid w:val="00B07266"/>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BB3"/>
    <w:rsid w:val="00B13CEA"/>
    <w:rsid w:val="00B14129"/>
    <w:rsid w:val="00B14684"/>
    <w:rsid w:val="00B1477D"/>
    <w:rsid w:val="00B14783"/>
    <w:rsid w:val="00B1485C"/>
    <w:rsid w:val="00B14A04"/>
    <w:rsid w:val="00B14A96"/>
    <w:rsid w:val="00B14C04"/>
    <w:rsid w:val="00B14C71"/>
    <w:rsid w:val="00B14F3A"/>
    <w:rsid w:val="00B14F9F"/>
    <w:rsid w:val="00B1513F"/>
    <w:rsid w:val="00B153F3"/>
    <w:rsid w:val="00B1559D"/>
    <w:rsid w:val="00B15B8F"/>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9B9"/>
    <w:rsid w:val="00B21EB4"/>
    <w:rsid w:val="00B2208E"/>
    <w:rsid w:val="00B222C9"/>
    <w:rsid w:val="00B22933"/>
    <w:rsid w:val="00B2295D"/>
    <w:rsid w:val="00B23692"/>
    <w:rsid w:val="00B23900"/>
    <w:rsid w:val="00B23A27"/>
    <w:rsid w:val="00B2424E"/>
    <w:rsid w:val="00B2446F"/>
    <w:rsid w:val="00B24749"/>
    <w:rsid w:val="00B257EF"/>
    <w:rsid w:val="00B25821"/>
    <w:rsid w:val="00B2591C"/>
    <w:rsid w:val="00B25A6B"/>
    <w:rsid w:val="00B25ADC"/>
    <w:rsid w:val="00B25F21"/>
    <w:rsid w:val="00B25F74"/>
    <w:rsid w:val="00B26106"/>
    <w:rsid w:val="00B263A4"/>
    <w:rsid w:val="00B26615"/>
    <w:rsid w:val="00B26856"/>
    <w:rsid w:val="00B269DE"/>
    <w:rsid w:val="00B26C32"/>
    <w:rsid w:val="00B26E0B"/>
    <w:rsid w:val="00B274BE"/>
    <w:rsid w:val="00B2795D"/>
    <w:rsid w:val="00B3000E"/>
    <w:rsid w:val="00B300E1"/>
    <w:rsid w:val="00B3048A"/>
    <w:rsid w:val="00B30517"/>
    <w:rsid w:val="00B30A24"/>
    <w:rsid w:val="00B314E5"/>
    <w:rsid w:val="00B31693"/>
    <w:rsid w:val="00B3169B"/>
    <w:rsid w:val="00B31A68"/>
    <w:rsid w:val="00B31B7C"/>
    <w:rsid w:val="00B31EBF"/>
    <w:rsid w:val="00B32660"/>
    <w:rsid w:val="00B32A8F"/>
    <w:rsid w:val="00B33135"/>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3E"/>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6C1"/>
    <w:rsid w:val="00B45E1E"/>
    <w:rsid w:val="00B45E8F"/>
    <w:rsid w:val="00B463B6"/>
    <w:rsid w:val="00B4667C"/>
    <w:rsid w:val="00B4685E"/>
    <w:rsid w:val="00B470A9"/>
    <w:rsid w:val="00B479BE"/>
    <w:rsid w:val="00B47A51"/>
    <w:rsid w:val="00B47A65"/>
    <w:rsid w:val="00B47AB3"/>
    <w:rsid w:val="00B47CBB"/>
    <w:rsid w:val="00B47DF5"/>
    <w:rsid w:val="00B50089"/>
    <w:rsid w:val="00B500BE"/>
    <w:rsid w:val="00B5044C"/>
    <w:rsid w:val="00B50A7E"/>
    <w:rsid w:val="00B50BA0"/>
    <w:rsid w:val="00B50F01"/>
    <w:rsid w:val="00B5103B"/>
    <w:rsid w:val="00B510F1"/>
    <w:rsid w:val="00B5119C"/>
    <w:rsid w:val="00B517A1"/>
    <w:rsid w:val="00B5199F"/>
    <w:rsid w:val="00B51ABA"/>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AE2"/>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D6"/>
    <w:rsid w:val="00B64C32"/>
    <w:rsid w:val="00B64C6F"/>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1B1"/>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4FA"/>
    <w:rsid w:val="00B75C24"/>
    <w:rsid w:val="00B75C95"/>
    <w:rsid w:val="00B7675C"/>
    <w:rsid w:val="00B768AB"/>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4E3"/>
    <w:rsid w:val="00B9678B"/>
    <w:rsid w:val="00B969B1"/>
    <w:rsid w:val="00B97367"/>
    <w:rsid w:val="00B977A9"/>
    <w:rsid w:val="00B9789C"/>
    <w:rsid w:val="00B97B36"/>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0C"/>
    <w:rsid w:val="00BA4887"/>
    <w:rsid w:val="00BA488F"/>
    <w:rsid w:val="00BA4CDC"/>
    <w:rsid w:val="00BA4E8E"/>
    <w:rsid w:val="00BA513A"/>
    <w:rsid w:val="00BA52AB"/>
    <w:rsid w:val="00BA5577"/>
    <w:rsid w:val="00BA55B2"/>
    <w:rsid w:val="00BA55DE"/>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2FE6"/>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1910"/>
    <w:rsid w:val="00BC1D4A"/>
    <w:rsid w:val="00BC21FB"/>
    <w:rsid w:val="00BC22DF"/>
    <w:rsid w:val="00BC25D0"/>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A35"/>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0EAB"/>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6C92"/>
    <w:rsid w:val="00BD6DF0"/>
    <w:rsid w:val="00BD729C"/>
    <w:rsid w:val="00BD72A3"/>
    <w:rsid w:val="00BD72CA"/>
    <w:rsid w:val="00BD740C"/>
    <w:rsid w:val="00BD759F"/>
    <w:rsid w:val="00BD78CE"/>
    <w:rsid w:val="00BD7D31"/>
    <w:rsid w:val="00BE0102"/>
    <w:rsid w:val="00BE02B4"/>
    <w:rsid w:val="00BE037B"/>
    <w:rsid w:val="00BE04D1"/>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19C"/>
    <w:rsid w:val="00BE54AD"/>
    <w:rsid w:val="00BE566B"/>
    <w:rsid w:val="00BE587E"/>
    <w:rsid w:val="00BE61C1"/>
    <w:rsid w:val="00BE6477"/>
    <w:rsid w:val="00BE64BD"/>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4D1"/>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22"/>
    <w:rsid w:val="00BF3AC5"/>
    <w:rsid w:val="00BF3ECA"/>
    <w:rsid w:val="00BF40A1"/>
    <w:rsid w:val="00BF45F3"/>
    <w:rsid w:val="00BF46D3"/>
    <w:rsid w:val="00BF472A"/>
    <w:rsid w:val="00BF473B"/>
    <w:rsid w:val="00BF4CEB"/>
    <w:rsid w:val="00BF4F19"/>
    <w:rsid w:val="00BF500A"/>
    <w:rsid w:val="00BF5381"/>
    <w:rsid w:val="00BF53F1"/>
    <w:rsid w:val="00BF55A5"/>
    <w:rsid w:val="00BF58F3"/>
    <w:rsid w:val="00BF5CE8"/>
    <w:rsid w:val="00BF5D85"/>
    <w:rsid w:val="00BF5FD8"/>
    <w:rsid w:val="00BF60BD"/>
    <w:rsid w:val="00BF64F4"/>
    <w:rsid w:val="00BF6B1C"/>
    <w:rsid w:val="00BF6EFA"/>
    <w:rsid w:val="00BF7242"/>
    <w:rsid w:val="00BF7655"/>
    <w:rsid w:val="00BF776A"/>
    <w:rsid w:val="00BF7888"/>
    <w:rsid w:val="00BF7F47"/>
    <w:rsid w:val="00C00063"/>
    <w:rsid w:val="00C00077"/>
    <w:rsid w:val="00C00211"/>
    <w:rsid w:val="00C0043E"/>
    <w:rsid w:val="00C00A50"/>
    <w:rsid w:val="00C00B19"/>
    <w:rsid w:val="00C00DB5"/>
    <w:rsid w:val="00C01263"/>
    <w:rsid w:val="00C0148B"/>
    <w:rsid w:val="00C014D0"/>
    <w:rsid w:val="00C01760"/>
    <w:rsid w:val="00C01A16"/>
    <w:rsid w:val="00C01A53"/>
    <w:rsid w:val="00C01F4F"/>
    <w:rsid w:val="00C020EE"/>
    <w:rsid w:val="00C02369"/>
    <w:rsid w:val="00C02477"/>
    <w:rsid w:val="00C024F7"/>
    <w:rsid w:val="00C028AA"/>
    <w:rsid w:val="00C029AD"/>
    <w:rsid w:val="00C02A0D"/>
    <w:rsid w:val="00C02C3C"/>
    <w:rsid w:val="00C0334C"/>
    <w:rsid w:val="00C03386"/>
    <w:rsid w:val="00C035AA"/>
    <w:rsid w:val="00C0395A"/>
    <w:rsid w:val="00C03D4E"/>
    <w:rsid w:val="00C03F7A"/>
    <w:rsid w:val="00C0409A"/>
    <w:rsid w:val="00C040DE"/>
    <w:rsid w:val="00C041B3"/>
    <w:rsid w:val="00C04A03"/>
    <w:rsid w:val="00C04E7A"/>
    <w:rsid w:val="00C04F5A"/>
    <w:rsid w:val="00C05105"/>
    <w:rsid w:val="00C0518F"/>
    <w:rsid w:val="00C0523F"/>
    <w:rsid w:val="00C05860"/>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084"/>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4F22"/>
    <w:rsid w:val="00C25161"/>
    <w:rsid w:val="00C25178"/>
    <w:rsid w:val="00C25530"/>
    <w:rsid w:val="00C25624"/>
    <w:rsid w:val="00C2575E"/>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27EC0"/>
    <w:rsid w:val="00C3014F"/>
    <w:rsid w:val="00C3017D"/>
    <w:rsid w:val="00C303E0"/>
    <w:rsid w:val="00C303F3"/>
    <w:rsid w:val="00C3054E"/>
    <w:rsid w:val="00C30C5F"/>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4F2"/>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37F8F"/>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5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13"/>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C31"/>
    <w:rsid w:val="00C54E3F"/>
    <w:rsid w:val="00C55494"/>
    <w:rsid w:val="00C557EE"/>
    <w:rsid w:val="00C55E33"/>
    <w:rsid w:val="00C55ECA"/>
    <w:rsid w:val="00C56B3F"/>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295"/>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A4"/>
    <w:rsid w:val="00C66DBE"/>
    <w:rsid w:val="00C67076"/>
    <w:rsid w:val="00C674C7"/>
    <w:rsid w:val="00C67658"/>
    <w:rsid w:val="00C678F0"/>
    <w:rsid w:val="00C67911"/>
    <w:rsid w:val="00C67969"/>
    <w:rsid w:val="00C67F6F"/>
    <w:rsid w:val="00C67F96"/>
    <w:rsid w:val="00C70016"/>
    <w:rsid w:val="00C701EE"/>
    <w:rsid w:val="00C705FA"/>
    <w:rsid w:val="00C709C5"/>
    <w:rsid w:val="00C70B23"/>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76E"/>
    <w:rsid w:val="00C73CF5"/>
    <w:rsid w:val="00C73D0C"/>
    <w:rsid w:val="00C740EB"/>
    <w:rsid w:val="00C74203"/>
    <w:rsid w:val="00C746F9"/>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07"/>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34E"/>
    <w:rsid w:val="00C865F8"/>
    <w:rsid w:val="00C86CEF"/>
    <w:rsid w:val="00C86EE4"/>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274"/>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8B3"/>
    <w:rsid w:val="00CD0D5D"/>
    <w:rsid w:val="00CD12C0"/>
    <w:rsid w:val="00CD14BA"/>
    <w:rsid w:val="00CD172E"/>
    <w:rsid w:val="00CD1A5D"/>
    <w:rsid w:val="00CD1B42"/>
    <w:rsid w:val="00CD1FB7"/>
    <w:rsid w:val="00CD2618"/>
    <w:rsid w:val="00CD2831"/>
    <w:rsid w:val="00CD306C"/>
    <w:rsid w:val="00CD38A1"/>
    <w:rsid w:val="00CD394C"/>
    <w:rsid w:val="00CD424B"/>
    <w:rsid w:val="00CD456F"/>
    <w:rsid w:val="00CD486B"/>
    <w:rsid w:val="00CD48A6"/>
    <w:rsid w:val="00CD4A60"/>
    <w:rsid w:val="00CD4AB8"/>
    <w:rsid w:val="00CD5136"/>
    <w:rsid w:val="00CD56FC"/>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3B3"/>
    <w:rsid w:val="00CE34C5"/>
    <w:rsid w:val="00CE38F4"/>
    <w:rsid w:val="00CE3C55"/>
    <w:rsid w:val="00CE3E5F"/>
    <w:rsid w:val="00CE41C7"/>
    <w:rsid w:val="00CE4392"/>
    <w:rsid w:val="00CE43BF"/>
    <w:rsid w:val="00CE47C9"/>
    <w:rsid w:val="00CE4D55"/>
    <w:rsid w:val="00CE4DCD"/>
    <w:rsid w:val="00CE4FEB"/>
    <w:rsid w:val="00CE5188"/>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F6"/>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7ED"/>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1CB"/>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4C7"/>
    <w:rsid w:val="00D01940"/>
    <w:rsid w:val="00D019FE"/>
    <w:rsid w:val="00D01D89"/>
    <w:rsid w:val="00D01DB5"/>
    <w:rsid w:val="00D01E6E"/>
    <w:rsid w:val="00D0213B"/>
    <w:rsid w:val="00D02403"/>
    <w:rsid w:val="00D024B1"/>
    <w:rsid w:val="00D0258C"/>
    <w:rsid w:val="00D027A2"/>
    <w:rsid w:val="00D02E1D"/>
    <w:rsid w:val="00D0344B"/>
    <w:rsid w:val="00D03587"/>
    <w:rsid w:val="00D03902"/>
    <w:rsid w:val="00D03A7F"/>
    <w:rsid w:val="00D03B68"/>
    <w:rsid w:val="00D0426D"/>
    <w:rsid w:val="00D042C4"/>
    <w:rsid w:val="00D04418"/>
    <w:rsid w:val="00D04437"/>
    <w:rsid w:val="00D04AAF"/>
    <w:rsid w:val="00D04ADE"/>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96C"/>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866"/>
    <w:rsid w:val="00D15A27"/>
    <w:rsid w:val="00D15A43"/>
    <w:rsid w:val="00D15C4E"/>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28B"/>
    <w:rsid w:val="00D26617"/>
    <w:rsid w:val="00D2684C"/>
    <w:rsid w:val="00D2688D"/>
    <w:rsid w:val="00D26960"/>
    <w:rsid w:val="00D26A15"/>
    <w:rsid w:val="00D26B61"/>
    <w:rsid w:val="00D26E4A"/>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18D"/>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F57"/>
    <w:rsid w:val="00D3506A"/>
    <w:rsid w:val="00D35383"/>
    <w:rsid w:val="00D353C0"/>
    <w:rsid w:val="00D35663"/>
    <w:rsid w:val="00D35E1D"/>
    <w:rsid w:val="00D36100"/>
    <w:rsid w:val="00D3614B"/>
    <w:rsid w:val="00D365F2"/>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427"/>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49"/>
    <w:rsid w:val="00D55A2B"/>
    <w:rsid w:val="00D55C6F"/>
    <w:rsid w:val="00D55D4C"/>
    <w:rsid w:val="00D55DD8"/>
    <w:rsid w:val="00D55E9E"/>
    <w:rsid w:val="00D56473"/>
    <w:rsid w:val="00D5653D"/>
    <w:rsid w:val="00D56644"/>
    <w:rsid w:val="00D56668"/>
    <w:rsid w:val="00D5675B"/>
    <w:rsid w:val="00D569B6"/>
    <w:rsid w:val="00D56AEE"/>
    <w:rsid w:val="00D56B62"/>
    <w:rsid w:val="00D56C7D"/>
    <w:rsid w:val="00D56D3A"/>
    <w:rsid w:val="00D56D67"/>
    <w:rsid w:val="00D56D8D"/>
    <w:rsid w:val="00D56ECC"/>
    <w:rsid w:val="00D570A6"/>
    <w:rsid w:val="00D57541"/>
    <w:rsid w:val="00D576BC"/>
    <w:rsid w:val="00D57805"/>
    <w:rsid w:val="00D57AC3"/>
    <w:rsid w:val="00D57BA7"/>
    <w:rsid w:val="00D57D89"/>
    <w:rsid w:val="00D57DF5"/>
    <w:rsid w:val="00D603AC"/>
    <w:rsid w:val="00D60AC0"/>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12"/>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87E"/>
    <w:rsid w:val="00D66AD4"/>
    <w:rsid w:val="00D66BEE"/>
    <w:rsid w:val="00D66CEA"/>
    <w:rsid w:val="00D66F7A"/>
    <w:rsid w:val="00D6740D"/>
    <w:rsid w:val="00D67773"/>
    <w:rsid w:val="00D67895"/>
    <w:rsid w:val="00D67940"/>
    <w:rsid w:val="00D67D33"/>
    <w:rsid w:val="00D701BC"/>
    <w:rsid w:val="00D70384"/>
    <w:rsid w:val="00D705F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57"/>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E0"/>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51"/>
    <w:rsid w:val="00D93092"/>
    <w:rsid w:val="00D93161"/>
    <w:rsid w:val="00D935C4"/>
    <w:rsid w:val="00D93942"/>
    <w:rsid w:val="00D93E34"/>
    <w:rsid w:val="00D9407E"/>
    <w:rsid w:val="00D940EB"/>
    <w:rsid w:val="00D9415C"/>
    <w:rsid w:val="00D9427E"/>
    <w:rsid w:val="00D9434A"/>
    <w:rsid w:val="00D943E7"/>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B6"/>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4F"/>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225"/>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87F"/>
    <w:rsid w:val="00DC69F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00"/>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EE"/>
    <w:rsid w:val="00DE1E0A"/>
    <w:rsid w:val="00DE23AF"/>
    <w:rsid w:val="00DE256D"/>
    <w:rsid w:val="00DE2775"/>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EB"/>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0A2"/>
    <w:rsid w:val="00DF795F"/>
    <w:rsid w:val="00DF79D2"/>
    <w:rsid w:val="00DF7A42"/>
    <w:rsid w:val="00DF7A7C"/>
    <w:rsid w:val="00DF7ADA"/>
    <w:rsid w:val="00E000F1"/>
    <w:rsid w:val="00E00126"/>
    <w:rsid w:val="00E00306"/>
    <w:rsid w:val="00E00325"/>
    <w:rsid w:val="00E00509"/>
    <w:rsid w:val="00E007F9"/>
    <w:rsid w:val="00E00E0F"/>
    <w:rsid w:val="00E00F57"/>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1BD"/>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07B9F"/>
    <w:rsid w:val="00E1006B"/>
    <w:rsid w:val="00E1014D"/>
    <w:rsid w:val="00E101D3"/>
    <w:rsid w:val="00E10666"/>
    <w:rsid w:val="00E1086B"/>
    <w:rsid w:val="00E10B8C"/>
    <w:rsid w:val="00E10D83"/>
    <w:rsid w:val="00E10DAB"/>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44"/>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2D6"/>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1B"/>
    <w:rsid w:val="00E278EE"/>
    <w:rsid w:val="00E27F4A"/>
    <w:rsid w:val="00E301F6"/>
    <w:rsid w:val="00E30B4C"/>
    <w:rsid w:val="00E30BCA"/>
    <w:rsid w:val="00E30D96"/>
    <w:rsid w:val="00E30DC4"/>
    <w:rsid w:val="00E30E83"/>
    <w:rsid w:val="00E30EC9"/>
    <w:rsid w:val="00E30EEE"/>
    <w:rsid w:val="00E30F98"/>
    <w:rsid w:val="00E31033"/>
    <w:rsid w:val="00E31D9D"/>
    <w:rsid w:val="00E31EB2"/>
    <w:rsid w:val="00E320C3"/>
    <w:rsid w:val="00E32315"/>
    <w:rsid w:val="00E32B74"/>
    <w:rsid w:val="00E32CC1"/>
    <w:rsid w:val="00E32D31"/>
    <w:rsid w:val="00E3317B"/>
    <w:rsid w:val="00E33536"/>
    <w:rsid w:val="00E33BD1"/>
    <w:rsid w:val="00E34951"/>
    <w:rsid w:val="00E349F7"/>
    <w:rsid w:val="00E34AB8"/>
    <w:rsid w:val="00E34E0B"/>
    <w:rsid w:val="00E351D9"/>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991"/>
    <w:rsid w:val="00E43A15"/>
    <w:rsid w:val="00E43ACD"/>
    <w:rsid w:val="00E43DAE"/>
    <w:rsid w:val="00E4402B"/>
    <w:rsid w:val="00E44146"/>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A9"/>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19"/>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722"/>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68"/>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2E"/>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ACF"/>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C"/>
    <w:rsid w:val="00E850E9"/>
    <w:rsid w:val="00E85307"/>
    <w:rsid w:val="00E85464"/>
    <w:rsid w:val="00E85553"/>
    <w:rsid w:val="00E856AE"/>
    <w:rsid w:val="00E85702"/>
    <w:rsid w:val="00E85AC8"/>
    <w:rsid w:val="00E85BEA"/>
    <w:rsid w:val="00E85D59"/>
    <w:rsid w:val="00E85DE1"/>
    <w:rsid w:val="00E85EEB"/>
    <w:rsid w:val="00E85F6E"/>
    <w:rsid w:val="00E8609C"/>
    <w:rsid w:val="00E860AC"/>
    <w:rsid w:val="00E86288"/>
    <w:rsid w:val="00E86496"/>
    <w:rsid w:val="00E86BDA"/>
    <w:rsid w:val="00E86C0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6DD"/>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90B"/>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5F56"/>
    <w:rsid w:val="00E9609B"/>
    <w:rsid w:val="00E962ED"/>
    <w:rsid w:val="00E96355"/>
    <w:rsid w:val="00E96391"/>
    <w:rsid w:val="00E964B6"/>
    <w:rsid w:val="00E968DF"/>
    <w:rsid w:val="00E96B7A"/>
    <w:rsid w:val="00E97123"/>
    <w:rsid w:val="00E97273"/>
    <w:rsid w:val="00E97298"/>
    <w:rsid w:val="00E9738D"/>
    <w:rsid w:val="00E975CF"/>
    <w:rsid w:val="00E976DE"/>
    <w:rsid w:val="00E97768"/>
    <w:rsid w:val="00E97B69"/>
    <w:rsid w:val="00E97B93"/>
    <w:rsid w:val="00E97B9E"/>
    <w:rsid w:val="00E97EEA"/>
    <w:rsid w:val="00EA0177"/>
    <w:rsid w:val="00EA0456"/>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6FB"/>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305"/>
    <w:rsid w:val="00EB160F"/>
    <w:rsid w:val="00EB1A3E"/>
    <w:rsid w:val="00EB1AE7"/>
    <w:rsid w:val="00EB2650"/>
    <w:rsid w:val="00EB2902"/>
    <w:rsid w:val="00EB2AE4"/>
    <w:rsid w:val="00EB2D25"/>
    <w:rsid w:val="00EB3096"/>
    <w:rsid w:val="00EB321B"/>
    <w:rsid w:val="00EB453B"/>
    <w:rsid w:val="00EB4640"/>
    <w:rsid w:val="00EB483A"/>
    <w:rsid w:val="00EB4B9D"/>
    <w:rsid w:val="00EB4C2C"/>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2A7"/>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454"/>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60A"/>
    <w:rsid w:val="00ED595D"/>
    <w:rsid w:val="00ED5A84"/>
    <w:rsid w:val="00ED62ED"/>
    <w:rsid w:val="00ED6367"/>
    <w:rsid w:val="00ED66D5"/>
    <w:rsid w:val="00ED6936"/>
    <w:rsid w:val="00ED6BCF"/>
    <w:rsid w:val="00ED6D78"/>
    <w:rsid w:val="00ED6DDF"/>
    <w:rsid w:val="00ED6E64"/>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3B9"/>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401"/>
    <w:rsid w:val="00EE256A"/>
    <w:rsid w:val="00EE292A"/>
    <w:rsid w:val="00EE2A93"/>
    <w:rsid w:val="00EE36CB"/>
    <w:rsid w:val="00EE382E"/>
    <w:rsid w:val="00EE3A64"/>
    <w:rsid w:val="00EE3B98"/>
    <w:rsid w:val="00EE3DC0"/>
    <w:rsid w:val="00EE3E6F"/>
    <w:rsid w:val="00EE3EB0"/>
    <w:rsid w:val="00EE3F77"/>
    <w:rsid w:val="00EE4187"/>
    <w:rsid w:val="00EE4314"/>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948"/>
    <w:rsid w:val="00EE6DC2"/>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D60"/>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4E"/>
    <w:rsid w:val="00F02B6B"/>
    <w:rsid w:val="00F02B95"/>
    <w:rsid w:val="00F02B9B"/>
    <w:rsid w:val="00F02CFD"/>
    <w:rsid w:val="00F0320D"/>
    <w:rsid w:val="00F03A96"/>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92C"/>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7A1"/>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D0"/>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2F1"/>
    <w:rsid w:val="00F306C2"/>
    <w:rsid w:val="00F3087D"/>
    <w:rsid w:val="00F310FC"/>
    <w:rsid w:val="00F312A4"/>
    <w:rsid w:val="00F316A2"/>
    <w:rsid w:val="00F3177A"/>
    <w:rsid w:val="00F3186F"/>
    <w:rsid w:val="00F31A3D"/>
    <w:rsid w:val="00F31C7E"/>
    <w:rsid w:val="00F31E06"/>
    <w:rsid w:val="00F32037"/>
    <w:rsid w:val="00F3208D"/>
    <w:rsid w:val="00F32283"/>
    <w:rsid w:val="00F3237E"/>
    <w:rsid w:val="00F32569"/>
    <w:rsid w:val="00F325C6"/>
    <w:rsid w:val="00F32AAC"/>
    <w:rsid w:val="00F32C73"/>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988"/>
    <w:rsid w:val="00F35CB4"/>
    <w:rsid w:val="00F36051"/>
    <w:rsid w:val="00F36137"/>
    <w:rsid w:val="00F36D57"/>
    <w:rsid w:val="00F37207"/>
    <w:rsid w:val="00F3725B"/>
    <w:rsid w:val="00F373FB"/>
    <w:rsid w:val="00F37460"/>
    <w:rsid w:val="00F3762A"/>
    <w:rsid w:val="00F37666"/>
    <w:rsid w:val="00F378C1"/>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CC6"/>
    <w:rsid w:val="00F44F84"/>
    <w:rsid w:val="00F4532A"/>
    <w:rsid w:val="00F45409"/>
    <w:rsid w:val="00F45807"/>
    <w:rsid w:val="00F46096"/>
    <w:rsid w:val="00F460A6"/>
    <w:rsid w:val="00F46A8B"/>
    <w:rsid w:val="00F46C23"/>
    <w:rsid w:val="00F46DBC"/>
    <w:rsid w:val="00F473B6"/>
    <w:rsid w:val="00F473CC"/>
    <w:rsid w:val="00F47AB7"/>
    <w:rsid w:val="00F47B90"/>
    <w:rsid w:val="00F47C3D"/>
    <w:rsid w:val="00F47C40"/>
    <w:rsid w:val="00F47D1C"/>
    <w:rsid w:val="00F47D8A"/>
    <w:rsid w:val="00F47ED1"/>
    <w:rsid w:val="00F5012D"/>
    <w:rsid w:val="00F509F5"/>
    <w:rsid w:val="00F50B67"/>
    <w:rsid w:val="00F5149D"/>
    <w:rsid w:val="00F515EB"/>
    <w:rsid w:val="00F51B87"/>
    <w:rsid w:val="00F51DB8"/>
    <w:rsid w:val="00F51F18"/>
    <w:rsid w:val="00F51F40"/>
    <w:rsid w:val="00F52780"/>
    <w:rsid w:val="00F52954"/>
    <w:rsid w:val="00F529EA"/>
    <w:rsid w:val="00F52A98"/>
    <w:rsid w:val="00F52BB2"/>
    <w:rsid w:val="00F53243"/>
    <w:rsid w:val="00F532E8"/>
    <w:rsid w:val="00F535EC"/>
    <w:rsid w:val="00F53755"/>
    <w:rsid w:val="00F53AB7"/>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0E"/>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C2A"/>
    <w:rsid w:val="00F64D06"/>
    <w:rsid w:val="00F64DA1"/>
    <w:rsid w:val="00F64EC9"/>
    <w:rsid w:val="00F64F04"/>
    <w:rsid w:val="00F6506F"/>
    <w:rsid w:val="00F65766"/>
    <w:rsid w:val="00F65839"/>
    <w:rsid w:val="00F65BF8"/>
    <w:rsid w:val="00F65E78"/>
    <w:rsid w:val="00F65FA0"/>
    <w:rsid w:val="00F66180"/>
    <w:rsid w:val="00F66486"/>
    <w:rsid w:val="00F66819"/>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4EA5"/>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9E9"/>
    <w:rsid w:val="00F77C08"/>
    <w:rsid w:val="00F77CD6"/>
    <w:rsid w:val="00F77ECA"/>
    <w:rsid w:val="00F77EE4"/>
    <w:rsid w:val="00F77F68"/>
    <w:rsid w:val="00F8021F"/>
    <w:rsid w:val="00F8036F"/>
    <w:rsid w:val="00F804F1"/>
    <w:rsid w:val="00F8072C"/>
    <w:rsid w:val="00F80EC4"/>
    <w:rsid w:val="00F80F03"/>
    <w:rsid w:val="00F8103B"/>
    <w:rsid w:val="00F811CC"/>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C1F"/>
    <w:rsid w:val="00F85EE6"/>
    <w:rsid w:val="00F86569"/>
    <w:rsid w:val="00F865B3"/>
    <w:rsid w:val="00F8675F"/>
    <w:rsid w:val="00F867DB"/>
    <w:rsid w:val="00F86A73"/>
    <w:rsid w:val="00F86FE2"/>
    <w:rsid w:val="00F876BE"/>
    <w:rsid w:val="00F87FDD"/>
    <w:rsid w:val="00F90013"/>
    <w:rsid w:val="00F9017F"/>
    <w:rsid w:val="00F90285"/>
    <w:rsid w:val="00F902F5"/>
    <w:rsid w:val="00F903AC"/>
    <w:rsid w:val="00F90874"/>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574"/>
    <w:rsid w:val="00F9566A"/>
    <w:rsid w:val="00F9566C"/>
    <w:rsid w:val="00F960EA"/>
    <w:rsid w:val="00F9687B"/>
    <w:rsid w:val="00F96A89"/>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1EFB"/>
    <w:rsid w:val="00FA25F0"/>
    <w:rsid w:val="00FA2622"/>
    <w:rsid w:val="00FA274C"/>
    <w:rsid w:val="00FA277E"/>
    <w:rsid w:val="00FA28D5"/>
    <w:rsid w:val="00FA2A47"/>
    <w:rsid w:val="00FA2C85"/>
    <w:rsid w:val="00FA306B"/>
    <w:rsid w:val="00FA3256"/>
    <w:rsid w:val="00FA37F5"/>
    <w:rsid w:val="00FA38F6"/>
    <w:rsid w:val="00FA3BCA"/>
    <w:rsid w:val="00FA4219"/>
    <w:rsid w:val="00FA4306"/>
    <w:rsid w:val="00FA4534"/>
    <w:rsid w:val="00FA454E"/>
    <w:rsid w:val="00FA4A69"/>
    <w:rsid w:val="00FA4DC5"/>
    <w:rsid w:val="00FA4EC6"/>
    <w:rsid w:val="00FA4FD8"/>
    <w:rsid w:val="00FA5004"/>
    <w:rsid w:val="00FA516E"/>
    <w:rsid w:val="00FA576D"/>
    <w:rsid w:val="00FA57B7"/>
    <w:rsid w:val="00FA5989"/>
    <w:rsid w:val="00FA5FC2"/>
    <w:rsid w:val="00FA60EB"/>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AC2"/>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69FE"/>
    <w:rsid w:val="00FB71F1"/>
    <w:rsid w:val="00FB73A9"/>
    <w:rsid w:val="00FB77A2"/>
    <w:rsid w:val="00FB7C93"/>
    <w:rsid w:val="00FB7DD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802"/>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9F3"/>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415"/>
    <w:rsid w:val="00FE2680"/>
    <w:rsid w:val="00FE31BD"/>
    <w:rsid w:val="00FE3568"/>
    <w:rsid w:val="00FE3AAC"/>
    <w:rsid w:val="00FE3DB6"/>
    <w:rsid w:val="00FE4448"/>
    <w:rsid w:val="00FE444A"/>
    <w:rsid w:val="00FE44FD"/>
    <w:rsid w:val="00FE4841"/>
    <w:rsid w:val="00FE4B75"/>
    <w:rsid w:val="00FE4BE0"/>
    <w:rsid w:val="00FE4F3D"/>
    <w:rsid w:val="00FE506E"/>
    <w:rsid w:val="00FE50E0"/>
    <w:rsid w:val="00FE5110"/>
    <w:rsid w:val="00FE5188"/>
    <w:rsid w:val="00FE527E"/>
    <w:rsid w:val="00FE5A49"/>
    <w:rsid w:val="00FE5A58"/>
    <w:rsid w:val="00FE5B1F"/>
    <w:rsid w:val="00FE5E7B"/>
    <w:rsid w:val="00FE60C5"/>
    <w:rsid w:val="00FE636B"/>
    <w:rsid w:val="00FE6615"/>
    <w:rsid w:val="00FE6DC3"/>
    <w:rsid w:val="00FE6E95"/>
    <w:rsid w:val="00FE716B"/>
    <w:rsid w:val="00FE7188"/>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4C7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2,Numbered List,목록 단,リ,—,列出段落"/>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2"/>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9D7A33"/>
    <w:rPr>
      <w:rFonts w:ascii="Times New Roman" w:hAnsi="Times New Roman"/>
      <w:lang w:val="en-GB" w:eastAsia="en-US"/>
    </w:rPr>
  </w:style>
  <w:style w:type="paragraph" w:customStyle="1" w:styleId="0Maintext">
    <w:name w:val="0 Main text"/>
    <w:basedOn w:val="a"/>
    <w:link w:val="0MaintextChar"/>
    <w:qFormat/>
    <w:rsid w:val="009D7A33"/>
    <w:pPr>
      <w:overflowPunct/>
      <w:autoSpaceDE/>
      <w:autoSpaceDN/>
      <w:adjustRightInd/>
      <w:spacing w:after="0"/>
      <w:jc w:val="both"/>
      <w:textAlignment w:val="auto"/>
    </w:pPr>
    <w:rPr>
      <w:lang w:val="en-GB"/>
    </w:rPr>
  </w:style>
  <w:style w:type="character" w:customStyle="1" w:styleId="14">
    <w:name w:val="列表段落 字符1"/>
    <w:aliases w:val="列 字符,Task Body 字符,列表段 字符,—ñ弌 字符,P 字符,列出 字符,목 字符,列出段落2 字符,Numbered List 字符,목록 단 字符,リ 字符,— 字符,列出段落 字符1"/>
    <w:link w:val="aff0"/>
    <w:uiPriority w:val="34"/>
    <w:qFormat/>
    <w:locked/>
    <w:rsid w:val="005E6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017331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69676175">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9740723">
      <w:bodyDiv w:val="1"/>
      <w:marLeft w:val="0"/>
      <w:marRight w:val="0"/>
      <w:marTop w:val="0"/>
      <w:marBottom w:val="0"/>
      <w:divBdr>
        <w:top w:val="none" w:sz="0" w:space="0" w:color="auto"/>
        <w:left w:val="none" w:sz="0" w:space="0" w:color="auto"/>
        <w:bottom w:val="none" w:sz="0" w:space="0" w:color="auto"/>
        <w:right w:val="none" w:sz="0" w:space="0" w:color="auto"/>
      </w:divBdr>
    </w:div>
    <w:div w:id="1020467890">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6AF22FB7-BDDC-47E8-AD27-6768E61BA5B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2B5F0A-0255-4080-B10D-0C638A3BADCA}">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2835</TotalTime>
  <Pages>5</Pages>
  <Words>1903</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888</cp:revision>
  <cp:lastPrinted>2004-04-14T09:17:00Z</cp:lastPrinted>
  <dcterms:created xsi:type="dcterms:W3CDTF">2023-08-09T05:59:00Z</dcterms:created>
  <dcterms:modified xsi:type="dcterms:W3CDTF">2024-11-08T07:01:00Z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